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4FD02" w14:textId="77777777" w:rsidR="0002704E" w:rsidRDefault="0002704E" w:rsidP="0002704E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02704E">
        <w:rPr>
          <w:rFonts w:ascii="方正小标宋_GBK" w:eastAsia="方正小标宋_GBK" w:hint="eastAsia"/>
          <w:sz w:val="44"/>
          <w:szCs w:val="44"/>
        </w:rPr>
        <w:t>拟推荐申报2021年度</w:t>
      </w:r>
    </w:p>
    <w:p w14:paraId="3CEB0813" w14:textId="49765A11" w:rsidR="00954270" w:rsidRDefault="00216BBE" w:rsidP="0002704E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山</w:t>
      </w:r>
      <w:r w:rsidR="009B7C99" w:rsidRPr="009B7C99">
        <w:rPr>
          <w:rFonts w:ascii="方正小标宋_GBK" w:eastAsia="方正小标宋_GBK" w:hint="eastAsia"/>
          <w:sz w:val="44"/>
          <w:szCs w:val="44"/>
        </w:rPr>
        <w:t>东省社会科学界联合会课题项目</w:t>
      </w:r>
      <w:r w:rsidR="0002704E" w:rsidRPr="0002704E">
        <w:rPr>
          <w:rFonts w:ascii="方正小标宋_GBK" w:eastAsia="方正小标宋_GBK" w:hint="eastAsia"/>
          <w:sz w:val="44"/>
          <w:szCs w:val="44"/>
        </w:rPr>
        <w:t>名单</w:t>
      </w:r>
    </w:p>
    <w:tbl>
      <w:tblPr>
        <w:tblStyle w:val="a5"/>
        <w:tblpPr w:leftFromText="180" w:rightFromText="180" w:vertAnchor="text" w:horzAnchor="margin" w:tblpY="440"/>
        <w:tblW w:w="8761" w:type="dxa"/>
        <w:tblLook w:val="04A0" w:firstRow="1" w:lastRow="0" w:firstColumn="1" w:lastColumn="0" w:noHBand="0" w:noVBand="1"/>
      </w:tblPr>
      <w:tblGrid>
        <w:gridCol w:w="840"/>
        <w:gridCol w:w="6639"/>
        <w:gridCol w:w="1282"/>
      </w:tblGrid>
      <w:tr w:rsidR="00E84910" w:rsidRPr="00CD7105" w14:paraId="1D28036B" w14:textId="77777777" w:rsidTr="004A32E4">
        <w:trPr>
          <w:trHeight w:val="463"/>
        </w:trPr>
        <w:tc>
          <w:tcPr>
            <w:tcW w:w="840" w:type="dxa"/>
            <w:vAlign w:val="center"/>
          </w:tcPr>
          <w:p w14:paraId="611E3FDD" w14:textId="77777777" w:rsidR="00E84910" w:rsidRPr="00084091" w:rsidRDefault="00E84910" w:rsidP="00E84910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084091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639" w:type="dxa"/>
            <w:vAlign w:val="center"/>
          </w:tcPr>
          <w:p w14:paraId="6084ECA8" w14:textId="77777777" w:rsidR="00E84910" w:rsidRPr="00084091" w:rsidRDefault="00E84910" w:rsidP="00E84910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084091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82" w:type="dxa"/>
            <w:vAlign w:val="center"/>
          </w:tcPr>
          <w:p w14:paraId="6677CE08" w14:textId="77777777" w:rsidR="00E84910" w:rsidRPr="00084091" w:rsidRDefault="00E84910" w:rsidP="00E84910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084091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主持人</w:t>
            </w:r>
          </w:p>
        </w:tc>
      </w:tr>
      <w:tr w:rsidR="00E84910" w:rsidRPr="00CD7105" w14:paraId="636E1283" w14:textId="77777777" w:rsidTr="004A32E4">
        <w:trPr>
          <w:trHeight w:val="486"/>
        </w:trPr>
        <w:tc>
          <w:tcPr>
            <w:tcW w:w="840" w:type="dxa"/>
            <w:vAlign w:val="center"/>
          </w:tcPr>
          <w:p w14:paraId="2317D2AD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6639" w:type="dxa"/>
            <w:vAlign w:val="center"/>
          </w:tcPr>
          <w:p w14:paraId="63F9F02A" w14:textId="343BF33D" w:rsidR="00E84910" w:rsidRPr="00483B8F" w:rsidRDefault="00E84910" w:rsidP="004A32E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山东传统黑陶工艺文化遗产活态传承与创新发展研究</w:t>
            </w:r>
          </w:p>
        </w:tc>
        <w:tc>
          <w:tcPr>
            <w:tcW w:w="1282" w:type="dxa"/>
            <w:vAlign w:val="center"/>
          </w:tcPr>
          <w:p w14:paraId="067F79BE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刘文江</w:t>
            </w:r>
          </w:p>
        </w:tc>
      </w:tr>
      <w:tr w:rsidR="00E84910" w:rsidRPr="00CD7105" w14:paraId="5F0FE666" w14:textId="77777777" w:rsidTr="004A32E4">
        <w:trPr>
          <w:trHeight w:val="463"/>
        </w:trPr>
        <w:tc>
          <w:tcPr>
            <w:tcW w:w="840" w:type="dxa"/>
            <w:vAlign w:val="center"/>
          </w:tcPr>
          <w:p w14:paraId="10C9170A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6639" w:type="dxa"/>
            <w:vAlign w:val="center"/>
          </w:tcPr>
          <w:p w14:paraId="0D85A03F" w14:textId="7AEF455F" w:rsidR="00E84910" w:rsidRPr="00483B8F" w:rsidRDefault="00E84910" w:rsidP="004A32E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自媒体时代听障大学生网络舆情监管与引导机制研究</w:t>
            </w:r>
          </w:p>
        </w:tc>
        <w:tc>
          <w:tcPr>
            <w:tcW w:w="1282" w:type="dxa"/>
            <w:vAlign w:val="center"/>
          </w:tcPr>
          <w:p w14:paraId="5A613A8C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孙好</w:t>
            </w:r>
          </w:p>
        </w:tc>
      </w:tr>
      <w:tr w:rsidR="00E84910" w:rsidRPr="00CD7105" w14:paraId="7F7E5BFE" w14:textId="77777777" w:rsidTr="004A32E4">
        <w:trPr>
          <w:trHeight w:val="486"/>
        </w:trPr>
        <w:tc>
          <w:tcPr>
            <w:tcW w:w="840" w:type="dxa"/>
            <w:vAlign w:val="center"/>
          </w:tcPr>
          <w:p w14:paraId="0006B339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6639" w:type="dxa"/>
            <w:vAlign w:val="center"/>
          </w:tcPr>
          <w:p w14:paraId="1C162EDB" w14:textId="77777777" w:rsidR="00E84910" w:rsidRPr="00483B8F" w:rsidRDefault="00E84910" w:rsidP="004A32E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全纳视域下残疾人的基层党建工作研究</w:t>
            </w:r>
          </w:p>
        </w:tc>
        <w:tc>
          <w:tcPr>
            <w:tcW w:w="1282" w:type="dxa"/>
            <w:vAlign w:val="center"/>
          </w:tcPr>
          <w:p w14:paraId="1A10544A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姜旭</w:t>
            </w:r>
          </w:p>
        </w:tc>
      </w:tr>
      <w:tr w:rsidR="00E84910" w:rsidRPr="00CD7105" w14:paraId="57D268F7" w14:textId="77777777" w:rsidTr="004A32E4">
        <w:trPr>
          <w:trHeight w:val="463"/>
        </w:trPr>
        <w:tc>
          <w:tcPr>
            <w:tcW w:w="840" w:type="dxa"/>
            <w:vAlign w:val="center"/>
          </w:tcPr>
          <w:p w14:paraId="2D9C198F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6639" w:type="dxa"/>
            <w:vAlign w:val="center"/>
          </w:tcPr>
          <w:p w14:paraId="588D4735" w14:textId="77777777" w:rsidR="00E84910" w:rsidRPr="00483B8F" w:rsidRDefault="00E84910" w:rsidP="004A32E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基于现代学徒制的特殊教育职业院校非遗人才培养模式研究</w:t>
            </w:r>
          </w:p>
        </w:tc>
        <w:tc>
          <w:tcPr>
            <w:tcW w:w="1282" w:type="dxa"/>
            <w:vAlign w:val="center"/>
          </w:tcPr>
          <w:p w14:paraId="3EF1A84D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牛欣欣</w:t>
            </w:r>
          </w:p>
        </w:tc>
      </w:tr>
      <w:tr w:rsidR="00E84910" w:rsidRPr="00CD7105" w14:paraId="629F0B7D" w14:textId="77777777" w:rsidTr="004A32E4">
        <w:trPr>
          <w:trHeight w:val="486"/>
        </w:trPr>
        <w:tc>
          <w:tcPr>
            <w:tcW w:w="840" w:type="dxa"/>
            <w:vAlign w:val="center"/>
          </w:tcPr>
          <w:p w14:paraId="3E11A126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6639" w:type="dxa"/>
            <w:vAlign w:val="center"/>
          </w:tcPr>
          <w:p w14:paraId="45600B57" w14:textId="77777777" w:rsidR="00E84910" w:rsidRPr="00483B8F" w:rsidRDefault="00E84910" w:rsidP="004A32E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“网络思政”视域下，中高职听障学生网络安全教育路径研究</w:t>
            </w:r>
          </w:p>
        </w:tc>
        <w:tc>
          <w:tcPr>
            <w:tcW w:w="1282" w:type="dxa"/>
            <w:vAlign w:val="center"/>
          </w:tcPr>
          <w:p w14:paraId="109FEEF6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许光奇</w:t>
            </w:r>
          </w:p>
        </w:tc>
      </w:tr>
      <w:tr w:rsidR="00E84910" w:rsidRPr="00CD7105" w14:paraId="41DDF5EB" w14:textId="77777777" w:rsidTr="004A32E4">
        <w:trPr>
          <w:trHeight w:val="463"/>
        </w:trPr>
        <w:tc>
          <w:tcPr>
            <w:tcW w:w="840" w:type="dxa"/>
            <w:vAlign w:val="center"/>
          </w:tcPr>
          <w:p w14:paraId="0A889620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6639" w:type="dxa"/>
            <w:vAlign w:val="center"/>
          </w:tcPr>
          <w:p w14:paraId="34F409B1" w14:textId="77777777" w:rsidR="00E84910" w:rsidRPr="00483B8F" w:rsidRDefault="00E84910" w:rsidP="004A32E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残障大学生思政课程和课程思政协同育人机制研究</w:t>
            </w:r>
          </w:p>
        </w:tc>
        <w:tc>
          <w:tcPr>
            <w:tcW w:w="1282" w:type="dxa"/>
            <w:vAlign w:val="center"/>
          </w:tcPr>
          <w:p w14:paraId="11248A65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张睿</w:t>
            </w:r>
          </w:p>
        </w:tc>
      </w:tr>
      <w:tr w:rsidR="00E84910" w:rsidRPr="00CD7105" w14:paraId="116ED99C" w14:textId="77777777" w:rsidTr="004A32E4">
        <w:trPr>
          <w:trHeight w:val="463"/>
        </w:trPr>
        <w:tc>
          <w:tcPr>
            <w:tcW w:w="840" w:type="dxa"/>
            <w:vAlign w:val="center"/>
          </w:tcPr>
          <w:p w14:paraId="7B301F2B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6639" w:type="dxa"/>
            <w:vAlign w:val="center"/>
          </w:tcPr>
          <w:p w14:paraId="0028BCEB" w14:textId="77777777" w:rsidR="00E84910" w:rsidRPr="00483B8F" w:rsidRDefault="00E84910" w:rsidP="004A32E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特殊学校安全管理信息化建设研究</w:t>
            </w:r>
          </w:p>
        </w:tc>
        <w:tc>
          <w:tcPr>
            <w:tcW w:w="1282" w:type="dxa"/>
            <w:vAlign w:val="center"/>
          </w:tcPr>
          <w:p w14:paraId="35E4466F" w14:textId="77777777" w:rsidR="00E84910" w:rsidRPr="00483B8F" w:rsidRDefault="00E84910" w:rsidP="00E8491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483B8F">
              <w:rPr>
                <w:rFonts w:ascii="仿宋_GB2312" w:eastAsia="仿宋_GB2312" w:hint="eastAsia"/>
                <w:sz w:val="24"/>
                <w:szCs w:val="24"/>
              </w:rPr>
              <w:t>翟燕飞</w:t>
            </w:r>
          </w:p>
        </w:tc>
      </w:tr>
    </w:tbl>
    <w:p w14:paraId="1FA18C48" w14:textId="77777777" w:rsidR="0002704E" w:rsidRPr="006F517F" w:rsidRDefault="0002704E" w:rsidP="0002704E">
      <w:pPr>
        <w:jc w:val="center"/>
        <w:rPr>
          <w:rFonts w:ascii="方正小标宋_GBK" w:eastAsia="方正小标宋_GBK"/>
          <w:sz w:val="44"/>
          <w:szCs w:val="44"/>
        </w:rPr>
      </w:pPr>
    </w:p>
    <w:p w14:paraId="70D7C09C" w14:textId="77777777" w:rsidR="0002704E" w:rsidRDefault="0002704E"/>
    <w:sectPr w:rsidR="0002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6FF37" w14:textId="77777777" w:rsidR="001E20A6" w:rsidRDefault="001E20A6" w:rsidP="0002704E">
      <w:r>
        <w:separator/>
      </w:r>
    </w:p>
  </w:endnote>
  <w:endnote w:type="continuationSeparator" w:id="0">
    <w:p w14:paraId="4BA39AB9" w14:textId="77777777" w:rsidR="001E20A6" w:rsidRDefault="001E20A6" w:rsidP="0002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96A5B" w14:textId="77777777" w:rsidR="001E20A6" w:rsidRDefault="001E20A6" w:rsidP="0002704E">
      <w:r>
        <w:separator/>
      </w:r>
    </w:p>
  </w:footnote>
  <w:footnote w:type="continuationSeparator" w:id="0">
    <w:p w14:paraId="5A0DE968" w14:textId="77777777" w:rsidR="001E20A6" w:rsidRDefault="001E20A6" w:rsidP="0002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41"/>
    <w:rsid w:val="0002704E"/>
    <w:rsid w:val="00084091"/>
    <w:rsid w:val="00165F1F"/>
    <w:rsid w:val="001E20A6"/>
    <w:rsid w:val="00216BBE"/>
    <w:rsid w:val="002F1FB5"/>
    <w:rsid w:val="00353924"/>
    <w:rsid w:val="003B28BF"/>
    <w:rsid w:val="00483B8F"/>
    <w:rsid w:val="004A32E4"/>
    <w:rsid w:val="0055753C"/>
    <w:rsid w:val="006F517F"/>
    <w:rsid w:val="00954270"/>
    <w:rsid w:val="009B7C99"/>
    <w:rsid w:val="00C31275"/>
    <w:rsid w:val="00E84910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DF6CA"/>
  <w15:docId w15:val="{1F45EBE4-D29C-466B-B613-238BDB1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04E"/>
    <w:rPr>
      <w:sz w:val="18"/>
      <w:szCs w:val="18"/>
    </w:rPr>
  </w:style>
  <w:style w:type="table" w:styleId="a5">
    <w:name w:val="Table Grid"/>
    <w:basedOn w:val="a1"/>
    <w:uiPriority w:val="59"/>
    <w:rsid w:val="00027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Gabrial</dc:creator>
  <cp:keywords/>
  <dc:description/>
  <cp:lastModifiedBy>Lenovo</cp:lastModifiedBy>
  <cp:revision>2</cp:revision>
  <dcterms:created xsi:type="dcterms:W3CDTF">2021-04-09T01:43:00Z</dcterms:created>
  <dcterms:modified xsi:type="dcterms:W3CDTF">2021-04-09T01:43:00Z</dcterms:modified>
</cp:coreProperties>
</file>