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AE92B" w14:textId="77777777" w:rsidR="00985B17" w:rsidRPr="00834B5E" w:rsidRDefault="00635B3D">
      <w:pPr>
        <w:spacing w:after="0" w:line="240" w:lineRule="auto"/>
        <w:jc w:val="center"/>
        <w:textAlignment w:val="baseline"/>
        <w:rPr>
          <w:rFonts w:ascii="黑体" w:eastAsia="黑体" w:hAnsi="黑体" w:cs="宋体"/>
          <w:b/>
          <w:bCs/>
          <w:color w:val="000000"/>
          <w:sz w:val="44"/>
          <w:szCs w:val="44"/>
          <w:lang w:eastAsia="zh-CN"/>
        </w:rPr>
      </w:pPr>
      <w:r w:rsidRPr="00834B5E">
        <w:rPr>
          <w:rFonts w:ascii="黑体" w:eastAsia="黑体" w:hAnsi="黑体" w:cs="宋体" w:hint="eastAsia"/>
          <w:b/>
          <w:bCs/>
          <w:color w:val="000000"/>
          <w:sz w:val="44"/>
          <w:szCs w:val="44"/>
          <w:lang w:eastAsia="zh-CN"/>
        </w:rPr>
        <w:t>“疫情与教育”成果公报</w:t>
      </w:r>
    </w:p>
    <w:p w14:paraId="462FC11B" w14:textId="77777777" w:rsidR="00985B17" w:rsidRPr="00834B5E" w:rsidRDefault="00635B3D">
      <w:pPr>
        <w:spacing w:after="0" w:line="240" w:lineRule="auto"/>
        <w:textAlignment w:val="baseline"/>
        <w:rPr>
          <w:rFonts w:ascii="仿宋" w:eastAsia="仿宋" w:hAnsi="仿宋" w:cs="宋体"/>
          <w:color w:val="000000"/>
          <w:sz w:val="21"/>
          <w:szCs w:val="21"/>
          <w:lang w:eastAsia="zh-CN"/>
        </w:rPr>
      </w:pPr>
      <w:r w:rsidRPr="00834B5E">
        <w:rPr>
          <w:rFonts w:ascii="仿宋" w:eastAsia="仿宋" w:hAnsi="仿宋" w:cs="宋体"/>
          <w:color w:val="000000"/>
          <w:sz w:val="21"/>
          <w:szCs w:val="21"/>
          <w:lang w:eastAsia="zh-CN"/>
        </w:rPr>
        <w:t xml:space="preserve"> 　　</w:t>
      </w:r>
    </w:p>
    <w:p w14:paraId="31100247" w14:textId="77777777" w:rsidR="00985B17" w:rsidRPr="00834B5E" w:rsidRDefault="00635B3D">
      <w:pPr>
        <w:pStyle w:val="ac"/>
        <w:numPr>
          <w:ilvl w:val="0"/>
          <w:numId w:val="1"/>
        </w:numPr>
        <w:spacing w:after="0" w:line="240" w:lineRule="auto"/>
        <w:ind w:firstLineChars="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课题名称</w:t>
      </w:r>
    </w:p>
    <w:p w14:paraId="4E3423A0" w14:textId="77777777"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《新冠肺炎疫情中对高职听障学生心理支持服务的有效性研究》</w:t>
      </w:r>
    </w:p>
    <w:p w14:paraId="4147960E" w14:textId="77777777" w:rsidR="00985B17" w:rsidRPr="00834B5E" w:rsidRDefault="00635B3D">
      <w:pPr>
        <w:pStyle w:val="ac"/>
        <w:numPr>
          <w:ilvl w:val="0"/>
          <w:numId w:val="1"/>
        </w:numPr>
        <w:spacing w:after="0" w:line="240" w:lineRule="auto"/>
        <w:ind w:firstLineChars="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内容摘要</w:t>
      </w:r>
    </w:p>
    <w:p w14:paraId="60C6D699" w14:textId="76C5F181" w:rsidR="000F3BFA" w:rsidRDefault="000F3BFA" w:rsidP="000F3BFA">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Pr>
          <w:rFonts w:ascii="仿宋" w:eastAsia="仿宋" w:hAnsi="仿宋" w:cs="宋体"/>
          <w:color w:val="000000"/>
          <w:sz w:val="32"/>
          <w:szCs w:val="32"/>
          <w:lang w:eastAsia="zh-CN"/>
        </w:rPr>
        <w:t>020</w:t>
      </w:r>
      <w:r>
        <w:rPr>
          <w:rFonts w:ascii="仿宋" w:eastAsia="仿宋" w:hAnsi="仿宋" w:cs="宋体" w:hint="eastAsia"/>
          <w:color w:val="000000"/>
          <w:sz w:val="32"/>
          <w:szCs w:val="32"/>
          <w:lang w:eastAsia="zh-CN"/>
        </w:rPr>
        <w:t>年</w:t>
      </w:r>
      <w:r w:rsidR="004F1EBD">
        <w:rPr>
          <w:rFonts w:ascii="仿宋" w:eastAsia="仿宋" w:hAnsi="仿宋" w:cs="宋体"/>
          <w:color w:val="000000"/>
          <w:sz w:val="32"/>
          <w:szCs w:val="32"/>
          <w:lang w:eastAsia="zh-CN"/>
        </w:rPr>
        <w:t>5</w:t>
      </w:r>
      <w:r>
        <w:rPr>
          <w:rFonts w:ascii="仿宋" w:eastAsia="仿宋" w:hAnsi="仿宋" w:cs="宋体" w:hint="eastAsia"/>
          <w:color w:val="000000"/>
          <w:sz w:val="32"/>
          <w:szCs w:val="32"/>
          <w:lang w:eastAsia="zh-CN"/>
        </w:rPr>
        <w:t>月-</w:t>
      </w:r>
      <w:r w:rsidR="003D2BF1">
        <w:rPr>
          <w:rFonts w:ascii="仿宋" w:eastAsia="仿宋" w:hAnsi="仿宋" w:cs="宋体"/>
          <w:color w:val="000000"/>
          <w:sz w:val="32"/>
          <w:szCs w:val="32"/>
          <w:lang w:eastAsia="zh-CN"/>
        </w:rPr>
        <w:t>9</w:t>
      </w:r>
      <w:r>
        <w:rPr>
          <w:rFonts w:ascii="仿宋" w:eastAsia="仿宋" w:hAnsi="仿宋" w:cs="宋体" w:hint="eastAsia"/>
          <w:color w:val="000000"/>
          <w:sz w:val="32"/>
          <w:szCs w:val="32"/>
          <w:lang w:eastAsia="zh-CN"/>
        </w:rPr>
        <w:t>月</w:t>
      </w:r>
      <w:r>
        <w:rPr>
          <w:rFonts w:ascii="仿宋" w:eastAsia="仿宋" w:hAnsi="仿宋" w:cs="宋体"/>
          <w:color w:val="000000"/>
          <w:sz w:val="32"/>
          <w:szCs w:val="32"/>
          <w:lang w:eastAsia="zh-CN"/>
        </w:rPr>
        <w:t>，</w:t>
      </w:r>
      <w:r w:rsidR="00635B3D" w:rsidRPr="00834B5E">
        <w:rPr>
          <w:rFonts w:ascii="仿宋" w:eastAsia="仿宋" w:hAnsi="仿宋" w:cs="宋体" w:hint="eastAsia"/>
          <w:color w:val="000000"/>
          <w:sz w:val="32"/>
          <w:szCs w:val="32"/>
          <w:lang w:eastAsia="zh-CN"/>
        </w:rPr>
        <w:t>截止2</w:t>
      </w:r>
      <w:r w:rsidR="00635B3D" w:rsidRPr="00834B5E">
        <w:rPr>
          <w:rFonts w:ascii="仿宋" w:eastAsia="仿宋" w:hAnsi="仿宋" w:cs="宋体"/>
          <w:color w:val="000000"/>
          <w:sz w:val="32"/>
          <w:szCs w:val="32"/>
          <w:lang w:eastAsia="zh-CN"/>
        </w:rPr>
        <w:t>020</w:t>
      </w:r>
      <w:r w:rsidR="00635B3D" w:rsidRPr="00834B5E">
        <w:rPr>
          <w:rFonts w:ascii="仿宋" w:eastAsia="仿宋" w:hAnsi="仿宋" w:cs="宋体" w:hint="eastAsia"/>
          <w:color w:val="000000"/>
          <w:sz w:val="32"/>
          <w:szCs w:val="32"/>
          <w:lang w:eastAsia="zh-CN"/>
        </w:rPr>
        <w:t>年</w:t>
      </w:r>
      <w:r w:rsidR="004F1EBD">
        <w:rPr>
          <w:rFonts w:ascii="仿宋" w:eastAsia="仿宋" w:hAnsi="仿宋" w:cs="宋体"/>
          <w:color w:val="000000"/>
          <w:sz w:val="32"/>
          <w:szCs w:val="32"/>
          <w:lang w:eastAsia="zh-CN"/>
        </w:rPr>
        <w:t>9</w:t>
      </w:r>
      <w:r w:rsidR="00635B3D" w:rsidRPr="00834B5E">
        <w:rPr>
          <w:rFonts w:ascii="仿宋" w:eastAsia="仿宋" w:hAnsi="仿宋" w:cs="宋体" w:hint="eastAsia"/>
          <w:color w:val="000000"/>
          <w:sz w:val="32"/>
          <w:szCs w:val="32"/>
          <w:lang w:eastAsia="zh-CN"/>
        </w:rPr>
        <w:t>月，</w:t>
      </w:r>
      <w:r w:rsidR="00673394">
        <w:rPr>
          <w:rFonts w:ascii="仿宋" w:eastAsia="仿宋" w:hAnsi="仿宋" w:cs="宋体" w:hint="eastAsia"/>
          <w:color w:val="000000"/>
          <w:sz w:val="32"/>
          <w:szCs w:val="32"/>
          <w:lang w:eastAsia="zh-CN"/>
        </w:rPr>
        <w:t>课题组</w:t>
      </w:r>
      <w:r w:rsidR="00635B3D" w:rsidRPr="00834B5E">
        <w:rPr>
          <w:rFonts w:ascii="仿宋" w:eastAsia="仿宋" w:hAnsi="仿宋" w:cs="宋体" w:hint="eastAsia"/>
          <w:color w:val="000000"/>
          <w:sz w:val="32"/>
          <w:szCs w:val="32"/>
          <w:lang w:eastAsia="zh-CN"/>
        </w:rPr>
        <w:t>在</w:t>
      </w:r>
      <w:r w:rsidR="008F4BE7">
        <w:rPr>
          <w:rFonts w:ascii="仿宋" w:eastAsia="仿宋" w:hAnsi="仿宋" w:cs="宋体" w:hint="eastAsia"/>
          <w:color w:val="000000"/>
          <w:sz w:val="32"/>
          <w:szCs w:val="32"/>
          <w:lang w:eastAsia="zh-CN"/>
        </w:rPr>
        <w:t>前期针对</w:t>
      </w:r>
      <w:r w:rsidR="008F4BE7">
        <w:rPr>
          <w:rFonts w:ascii="仿宋" w:eastAsia="仿宋" w:hAnsi="仿宋" w:cs="宋体"/>
          <w:color w:val="000000"/>
          <w:sz w:val="32"/>
          <w:szCs w:val="32"/>
          <w:lang w:eastAsia="zh-CN"/>
        </w:rPr>
        <w:t>听障学生进行心理状况调查、采取心理支持服务</w:t>
      </w:r>
      <w:r w:rsidR="00635B3D" w:rsidRPr="00834B5E">
        <w:rPr>
          <w:rFonts w:ascii="仿宋" w:eastAsia="仿宋" w:hAnsi="仿宋" w:cs="宋体" w:hint="eastAsia"/>
          <w:color w:val="000000"/>
          <w:sz w:val="32"/>
          <w:szCs w:val="32"/>
          <w:lang w:eastAsia="zh-CN"/>
        </w:rPr>
        <w:t>的基础上，</w:t>
      </w:r>
      <w:r w:rsidR="008F4BE7">
        <w:rPr>
          <w:rFonts w:ascii="仿宋" w:eastAsia="仿宋" w:hAnsi="仿宋" w:cs="宋体" w:hint="eastAsia"/>
          <w:color w:val="000000"/>
          <w:sz w:val="32"/>
          <w:szCs w:val="32"/>
          <w:lang w:eastAsia="zh-CN"/>
        </w:rPr>
        <w:t>于</w:t>
      </w:r>
      <w:r w:rsidR="00673394">
        <w:rPr>
          <w:rFonts w:ascii="仿宋" w:eastAsia="仿宋" w:hAnsi="仿宋" w:cs="宋体" w:hint="eastAsia"/>
          <w:color w:val="000000"/>
          <w:sz w:val="32"/>
          <w:szCs w:val="32"/>
          <w:lang w:eastAsia="zh-CN"/>
        </w:rPr>
        <w:t>6</w:t>
      </w:r>
      <w:r w:rsidR="008F4BE7">
        <w:rPr>
          <w:rFonts w:ascii="仿宋" w:eastAsia="仿宋" w:hAnsi="仿宋" w:cs="宋体" w:hint="eastAsia"/>
          <w:color w:val="000000"/>
          <w:sz w:val="32"/>
          <w:szCs w:val="32"/>
          <w:lang w:eastAsia="zh-CN"/>
        </w:rPr>
        <w:t>月</w:t>
      </w:r>
      <w:r w:rsidR="00673394">
        <w:rPr>
          <w:rFonts w:ascii="仿宋" w:eastAsia="仿宋" w:hAnsi="仿宋" w:cs="宋体" w:hint="eastAsia"/>
          <w:color w:val="000000"/>
          <w:sz w:val="32"/>
          <w:szCs w:val="32"/>
          <w:lang w:eastAsia="zh-CN"/>
        </w:rPr>
        <w:t>通过</w:t>
      </w:r>
      <w:r w:rsidR="008F4BE7">
        <w:rPr>
          <w:rFonts w:ascii="仿宋" w:eastAsia="仿宋" w:hAnsi="仿宋" w:cs="宋体"/>
          <w:color w:val="000000"/>
          <w:sz w:val="32"/>
          <w:szCs w:val="32"/>
          <w:lang w:eastAsia="zh-CN"/>
        </w:rPr>
        <w:t>再次</w:t>
      </w:r>
      <w:r w:rsidR="00635B3D" w:rsidRPr="00834B5E">
        <w:rPr>
          <w:rFonts w:ascii="仿宋" w:eastAsia="仿宋" w:hAnsi="仿宋" w:cs="宋体" w:hint="eastAsia"/>
          <w:color w:val="000000"/>
          <w:sz w:val="32"/>
          <w:szCs w:val="32"/>
          <w:lang w:eastAsia="zh-CN"/>
        </w:rPr>
        <w:t>组织</w:t>
      </w:r>
      <w:r w:rsidR="008F4BE7">
        <w:rPr>
          <w:rFonts w:ascii="仿宋" w:eastAsia="仿宋" w:hAnsi="仿宋" w:cs="宋体" w:hint="eastAsia"/>
          <w:color w:val="000000"/>
          <w:sz w:val="32"/>
          <w:szCs w:val="32"/>
          <w:lang w:eastAsia="zh-CN"/>
        </w:rPr>
        <w:t>同一批</w:t>
      </w:r>
      <w:r w:rsidR="00FC703D">
        <w:rPr>
          <w:rFonts w:ascii="仿宋" w:eastAsia="仿宋" w:hAnsi="仿宋" w:cs="宋体"/>
          <w:color w:val="000000"/>
          <w:sz w:val="32"/>
          <w:szCs w:val="32"/>
          <w:lang w:eastAsia="zh-CN"/>
        </w:rPr>
        <w:t>407</w:t>
      </w:r>
      <w:r w:rsidR="00673394">
        <w:rPr>
          <w:rFonts w:ascii="仿宋" w:eastAsia="仿宋" w:hAnsi="仿宋" w:cs="宋体" w:hint="eastAsia"/>
          <w:color w:val="000000"/>
          <w:sz w:val="32"/>
          <w:szCs w:val="32"/>
          <w:lang w:eastAsia="zh-CN"/>
        </w:rPr>
        <w:t>名</w:t>
      </w:r>
      <w:r w:rsidR="00635B3D" w:rsidRPr="00834B5E">
        <w:rPr>
          <w:rFonts w:ascii="仿宋" w:eastAsia="仿宋" w:hAnsi="仿宋" w:cs="宋体" w:hint="eastAsia"/>
          <w:color w:val="000000"/>
          <w:sz w:val="32"/>
          <w:szCs w:val="32"/>
          <w:lang w:eastAsia="zh-CN"/>
        </w:rPr>
        <w:t>学生</w:t>
      </w:r>
      <w:r w:rsidR="008F4BE7">
        <w:rPr>
          <w:rFonts w:ascii="仿宋" w:eastAsia="仿宋" w:hAnsi="仿宋" w:cs="宋体" w:hint="eastAsia"/>
          <w:color w:val="000000"/>
          <w:sz w:val="32"/>
          <w:szCs w:val="32"/>
          <w:lang w:eastAsia="zh-CN"/>
        </w:rPr>
        <w:t>进行</w:t>
      </w:r>
      <w:r w:rsidR="00673394" w:rsidRPr="00673394">
        <w:rPr>
          <w:rFonts w:ascii="仿宋" w:eastAsia="仿宋" w:hAnsi="仿宋" w:cs="宋体" w:hint="eastAsia"/>
          <w:color w:val="000000"/>
          <w:sz w:val="32"/>
          <w:szCs w:val="32"/>
          <w:lang w:eastAsia="zh-CN"/>
        </w:rPr>
        <w:t>《症状自评量表SCL</w:t>
      </w:r>
      <w:r w:rsidR="00673394">
        <w:rPr>
          <w:rFonts w:ascii="仿宋" w:eastAsia="仿宋" w:hAnsi="仿宋" w:cs="宋体"/>
          <w:color w:val="000000"/>
          <w:sz w:val="32"/>
          <w:szCs w:val="32"/>
          <w:lang w:eastAsia="zh-CN"/>
        </w:rPr>
        <w:t>-</w:t>
      </w:r>
      <w:r w:rsidR="00673394" w:rsidRPr="00673394">
        <w:rPr>
          <w:rFonts w:ascii="仿宋" w:eastAsia="仿宋" w:hAnsi="仿宋" w:cs="宋体" w:hint="eastAsia"/>
          <w:color w:val="000000"/>
          <w:sz w:val="32"/>
          <w:szCs w:val="32"/>
          <w:lang w:eastAsia="zh-CN"/>
        </w:rPr>
        <w:t>90》</w:t>
      </w:r>
      <w:r w:rsidR="00673394">
        <w:rPr>
          <w:rFonts w:ascii="仿宋" w:eastAsia="仿宋" w:hAnsi="仿宋" w:cs="宋体" w:hint="eastAsia"/>
          <w:color w:val="000000"/>
          <w:sz w:val="32"/>
          <w:szCs w:val="32"/>
          <w:lang w:eastAsia="zh-CN"/>
        </w:rPr>
        <w:t>测试</w:t>
      </w:r>
      <w:r w:rsidR="00635B3D" w:rsidRPr="00834B5E">
        <w:rPr>
          <w:rFonts w:ascii="仿宋" w:eastAsia="仿宋" w:hAnsi="仿宋" w:cs="宋体" w:hint="eastAsia"/>
          <w:color w:val="000000"/>
          <w:sz w:val="32"/>
          <w:szCs w:val="32"/>
          <w:lang w:eastAsia="zh-CN"/>
        </w:rPr>
        <w:t>，对</w:t>
      </w:r>
      <w:r w:rsidR="00673394">
        <w:rPr>
          <w:rFonts w:ascii="仿宋" w:eastAsia="仿宋" w:hAnsi="仿宋" w:cs="宋体" w:hint="eastAsia"/>
          <w:color w:val="000000"/>
          <w:sz w:val="32"/>
          <w:szCs w:val="32"/>
          <w:lang w:eastAsia="zh-CN"/>
        </w:rPr>
        <w:t>前期心理</w:t>
      </w:r>
      <w:r w:rsidR="00673394">
        <w:rPr>
          <w:rFonts w:ascii="仿宋" w:eastAsia="仿宋" w:hAnsi="仿宋" w:cs="宋体"/>
          <w:color w:val="000000"/>
          <w:sz w:val="32"/>
          <w:szCs w:val="32"/>
          <w:lang w:eastAsia="zh-CN"/>
        </w:rPr>
        <w:t>支持服务的有效性</w:t>
      </w:r>
      <w:r w:rsidR="00635B3D" w:rsidRPr="00834B5E">
        <w:rPr>
          <w:rFonts w:ascii="仿宋" w:eastAsia="仿宋" w:hAnsi="仿宋" w:cs="宋体" w:hint="eastAsia"/>
          <w:color w:val="000000"/>
          <w:sz w:val="32"/>
          <w:szCs w:val="32"/>
          <w:lang w:eastAsia="zh-CN"/>
        </w:rPr>
        <w:t>进行分析，并</w:t>
      </w:r>
      <w:r w:rsidR="00673394">
        <w:rPr>
          <w:rFonts w:ascii="仿宋" w:eastAsia="仿宋" w:hAnsi="仿宋" w:cs="宋体" w:hint="eastAsia"/>
          <w:color w:val="000000"/>
          <w:sz w:val="32"/>
          <w:szCs w:val="32"/>
          <w:lang w:eastAsia="zh-CN"/>
        </w:rPr>
        <w:t>筛查出</w:t>
      </w:r>
      <w:r w:rsidR="00673394">
        <w:rPr>
          <w:rFonts w:ascii="仿宋" w:eastAsia="仿宋" w:hAnsi="仿宋" w:cs="宋体"/>
          <w:color w:val="000000"/>
          <w:sz w:val="32"/>
          <w:szCs w:val="32"/>
          <w:lang w:eastAsia="zh-CN"/>
        </w:rPr>
        <w:t>被</w:t>
      </w:r>
      <w:r w:rsidR="00673394">
        <w:rPr>
          <w:rFonts w:ascii="仿宋" w:eastAsia="仿宋" w:hAnsi="仿宋" w:cs="宋体" w:hint="eastAsia"/>
          <w:color w:val="000000"/>
          <w:sz w:val="32"/>
          <w:szCs w:val="32"/>
          <w:lang w:eastAsia="zh-CN"/>
        </w:rPr>
        <w:t>心理异常</w:t>
      </w:r>
      <w:r w:rsidR="00673394">
        <w:rPr>
          <w:rFonts w:ascii="仿宋" w:eastAsia="仿宋" w:hAnsi="仿宋" w:cs="宋体"/>
          <w:color w:val="000000"/>
          <w:sz w:val="32"/>
          <w:szCs w:val="32"/>
          <w:lang w:eastAsia="zh-CN"/>
        </w:rPr>
        <w:t>的学生</w:t>
      </w:r>
      <w:r w:rsidR="00673394">
        <w:rPr>
          <w:rFonts w:ascii="仿宋" w:eastAsia="仿宋" w:hAnsi="仿宋" w:cs="宋体" w:hint="eastAsia"/>
          <w:color w:val="000000"/>
          <w:sz w:val="32"/>
          <w:szCs w:val="32"/>
          <w:lang w:eastAsia="zh-CN"/>
        </w:rPr>
        <w:t>。</w:t>
      </w:r>
      <w:r>
        <w:rPr>
          <w:rFonts w:ascii="仿宋" w:eastAsia="仿宋" w:hAnsi="仿宋" w:cs="宋体" w:hint="eastAsia"/>
          <w:color w:val="000000"/>
          <w:sz w:val="32"/>
          <w:szCs w:val="32"/>
          <w:lang w:eastAsia="zh-CN"/>
        </w:rPr>
        <w:t>在</w:t>
      </w:r>
      <w:r>
        <w:rPr>
          <w:rFonts w:ascii="仿宋" w:eastAsia="仿宋" w:hAnsi="仿宋" w:cs="宋体"/>
          <w:color w:val="000000"/>
          <w:sz w:val="32"/>
          <w:szCs w:val="32"/>
          <w:lang w:eastAsia="zh-CN"/>
        </w:rPr>
        <w:t>这一阶段</w:t>
      </w:r>
      <w:r>
        <w:rPr>
          <w:rFonts w:ascii="仿宋" w:eastAsia="仿宋" w:hAnsi="仿宋" w:cs="宋体" w:hint="eastAsia"/>
          <w:color w:val="000000"/>
          <w:sz w:val="32"/>
          <w:szCs w:val="32"/>
          <w:lang w:eastAsia="zh-CN"/>
        </w:rPr>
        <w:t>，</w:t>
      </w:r>
      <w:r w:rsidR="00673394">
        <w:rPr>
          <w:rFonts w:ascii="仿宋" w:eastAsia="仿宋" w:hAnsi="仿宋" w:cs="宋体" w:hint="eastAsia"/>
          <w:color w:val="000000"/>
          <w:sz w:val="32"/>
          <w:szCs w:val="32"/>
          <w:lang w:eastAsia="zh-CN"/>
        </w:rPr>
        <w:t>课题组</w:t>
      </w:r>
      <w:r w:rsidR="00673394">
        <w:rPr>
          <w:rFonts w:ascii="仿宋" w:eastAsia="仿宋" w:hAnsi="仿宋" w:cs="宋体"/>
          <w:color w:val="000000"/>
          <w:sz w:val="32"/>
          <w:szCs w:val="32"/>
          <w:lang w:eastAsia="zh-CN"/>
        </w:rPr>
        <w:t>主要</w:t>
      </w:r>
      <w:r>
        <w:rPr>
          <w:rFonts w:ascii="仿宋" w:eastAsia="仿宋" w:hAnsi="仿宋" w:cs="宋体" w:hint="eastAsia"/>
          <w:color w:val="000000"/>
          <w:sz w:val="32"/>
          <w:szCs w:val="32"/>
          <w:lang w:eastAsia="zh-CN"/>
        </w:rPr>
        <w:t>围绕心理异常学生</w:t>
      </w:r>
      <w:r>
        <w:rPr>
          <w:rFonts w:ascii="仿宋" w:eastAsia="仿宋" w:hAnsi="仿宋" w:cs="宋体"/>
          <w:color w:val="000000"/>
          <w:sz w:val="32"/>
          <w:szCs w:val="32"/>
          <w:lang w:eastAsia="zh-CN"/>
        </w:rPr>
        <w:t>的心理支持</w:t>
      </w:r>
      <w:r>
        <w:rPr>
          <w:rFonts w:ascii="仿宋" w:eastAsia="仿宋" w:hAnsi="仿宋" w:cs="宋体" w:hint="eastAsia"/>
          <w:color w:val="000000"/>
          <w:sz w:val="32"/>
          <w:szCs w:val="32"/>
          <w:lang w:eastAsia="zh-CN"/>
        </w:rPr>
        <w:t>和</w:t>
      </w:r>
      <w:r>
        <w:rPr>
          <w:rFonts w:ascii="仿宋" w:eastAsia="仿宋" w:hAnsi="仿宋" w:cs="宋体"/>
          <w:color w:val="000000"/>
          <w:sz w:val="32"/>
          <w:szCs w:val="32"/>
          <w:lang w:eastAsia="zh-CN"/>
        </w:rPr>
        <w:t>疫情防控常态化</w:t>
      </w:r>
      <w:r>
        <w:rPr>
          <w:rFonts w:ascii="仿宋" w:eastAsia="仿宋" w:hAnsi="仿宋" w:cs="宋体" w:hint="eastAsia"/>
          <w:color w:val="000000"/>
          <w:sz w:val="32"/>
          <w:szCs w:val="32"/>
          <w:lang w:eastAsia="zh-CN"/>
        </w:rPr>
        <w:t>背景下无明显</w:t>
      </w:r>
      <w:r>
        <w:rPr>
          <w:rFonts w:ascii="仿宋" w:eastAsia="仿宋" w:hAnsi="仿宋" w:cs="宋体"/>
          <w:color w:val="000000"/>
          <w:sz w:val="32"/>
          <w:szCs w:val="32"/>
          <w:lang w:eastAsia="zh-CN"/>
        </w:rPr>
        <w:t>心理症状的听障学生</w:t>
      </w:r>
      <w:r>
        <w:rPr>
          <w:rFonts w:ascii="仿宋" w:eastAsia="仿宋" w:hAnsi="仿宋" w:cs="宋体" w:hint="eastAsia"/>
          <w:color w:val="000000"/>
          <w:sz w:val="32"/>
          <w:szCs w:val="32"/>
          <w:lang w:eastAsia="zh-CN"/>
        </w:rPr>
        <w:t>的后续</w:t>
      </w:r>
      <w:r>
        <w:rPr>
          <w:rFonts w:ascii="仿宋" w:eastAsia="仿宋" w:hAnsi="仿宋" w:cs="宋体"/>
          <w:color w:val="000000"/>
          <w:sz w:val="32"/>
          <w:szCs w:val="32"/>
          <w:lang w:eastAsia="zh-CN"/>
        </w:rPr>
        <w:t>跟踪</w:t>
      </w:r>
      <w:r>
        <w:rPr>
          <w:rFonts w:ascii="仿宋" w:eastAsia="仿宋" w:hAnsi="仿宋" w:cs="宋体" w:hint="eastAsia"/>
          <w:color w:val="000000"/>
          <w:sz w:val="32"/>
          <w:szCs w:val="32"/>
          <w:lang w:eastAsia="zh-CN"/>
        </w:rPr>
        <w:t>引导两方面</w:t>
      </w:r>
      <w:r>
        <w:rPr>
          <w:rFonts w:ascii="仿宋" w:eastAsia="仿宋" w:hAnsi="仿宋" w:cs="宋体"/>
          <w:color w:val="000000"/>
          <w:sz w:val="32"/>
          <w:szCs w:val="32"/>
          <w:lang w:eastAsia="zh-CN"/>
        </w:rPr>
        <w:t>开展研究，一方面</w:t>
      </w:r>
      <w:r>
        <w:rPr>
          <w:rFonts w:ascii="仿宋" w:eastAsia="仿宋" w:hAnsi="仿宋" w:cs="宋体" w:hint="eastAsia"/>
          <w:color w:val="000000"/>
          <w:sz w:val="32"/>
          <w:szCs w:val="32"/>
          <w:lang w:eastAsia="zh-CN"/>
        </w:rPr>
        <w:t>，继续</w:t>
      </w:r>
      <w:r>
        <w:rPr>
          <w:rFonts w:ascii="仿宋" w:eastAsia="仿宋" w:hAnsi="仿宋" w:cs="宋体"/>
          <w:color w:val="000000"/>
          <w:sz w:val="32"/>
          <w:szCs w:val="32"/>
          <w:lang w:eastAsia="zh-CN"/>
        </w:rPr>
        <w:t>深入探讨</w:t>
      </w:r>
      <w:r>
        <w:rPr>
          <w:rFonts w:ascii="仿宋" w:eastAsia="仿宋" w:hAnsi="仿宋" w:cs="宋体" w:hint="eastAsia"/>
          <w:color w:val="000000"/>
          <w:sz w:val="32"/>
          <w:szCs w:val="32"/>
          <w:lang w:eastAsia="zh-CN"/>
        </w:rPr>
        <w:t>个别</w:t>
      </w:r>
      <w:r w:rsidRPr="000F3BFA">
        <w:rPr>
          <w:rFonts w:ascii="仿宋" w:eastAsia="仿宋" w:hAnsi="仿宋" w:cs="宋体" w:hint="eastAsia"/>
          <w:color w:val="000000"/>
          <w:sz w:val="32"/>
          <w:szCs w:val="32"/>
          <w:lang w:eastAsia="zh-CN"/>
        </w:rPr>
        <w:t>心理异常</w:t>
      </w:r>
      <w:r>
        <w:rPr>
          <w:rFonts w:ascii="仿宋" w:eastAsia="仿宋" w:hAnsi="仿宋" w:cs="宋体" w:hint="eastAsia"/>
          <w:color w:val="000000"/>
          <w:sz w:val="32"/>
          <w:szCs w:val="32"/>
          <w:lang w:eastAsia="zh-CN"/>
        </w:rPr>
        <w:t>听障</w:t>
      </w:r>
      <w:r w:rsidRPr="000F3BFA">
        <w:rPr>
          <w:rFonts w:ascii="仿宋" w:eastAsia="仿宋" w:hAnsi="仿宋" w:cs="宋体" w:hint="eastAsia"/>
          <w:color w:val="000000"/>
          <w:sz w:val="32"/>
          <w:szCs w:val="32"/>
          <w:lang w:eastAsia="zh-CN"/>
        </w:rPr>
        <w:t>学生</w:t>
      </w:r>
      <w:r>
        <w:rPr>
          <w:rFonts w:ascii="仿宋" w:eastAsia="仿宋" w:hAnsi="仿宋" w:cs="宋体" w:hint="eastAsia"/>
          <w:color w:val="000000"/>
          <w:sz w:val="32"/>
          <w:szCs w:val="32"/>
          <w:lang w:eastAsia="zh-CN"/>
        </w:rPr>
        <w:t>的</w:t>
      </w:r>
      <w:r>
        <w:rPr>
          <w:rFonts w:ascii="仿宋" w:eastAsia="仿宋" w:hAnsi="仿宋" w:cs="宋体"/>
          <w:color w:val="000000"/>
          <w:sz w:val="32"/>
          <w:szCs w:val="32"/>
          <w:lang w:eastAsia="zh-CN"/>
        </w:rPr>
        <w:t>心理支持方法</w:t>
      </w:r>
      <w:r>
        <w:rPr>
          <w:rFonts w:ascii="仿宋" w:eastAsia="仿宋" w:hAnsi="仿宋" w:cs="宋体" w:hint="eastAsia"/>
          <w:color w:val="000000"/>
          <w:sz w:val="32"/>
          <w:szCs w:val="32"/>
          <w:lang w:eastAsia="zh-CN"/>
        </w:rPr>
        <w:t>及</w:t>
      </w:r>
      <w:r>
        <w:rPr>
          <w:rFonts w:ascii="仿宋" w:eastAsia="仿宋" w:hAnsi="仿宋" w:cs="宋体"/>
          <w:color w:val="000000"/>
          <w:sz w:val="32"/>
          <w:szCs w:val="32"/>
          <w:lang w:eastAsia="zh-CN"/>
        </w:rPr>
        <w:t>验证其有效性，另一方面</w:t>
      </w:r>
      <w:r>
        <w:rPr>
          <w:rFonts w:ascii="仿宋" w:eastAsia="仿宋" w:hAnsi="仿宋" w:cs="宋体" w:hint="eastAsia"/>
          <w:color w:val="000000"/>
          <w:sz w:val="32"/>
          <w:szCs w:val="32"/>
          <w:lang w:eastAsia="zh-CN"/>
        </w:rPr>
        <w:t>，对在</w:t>
      </w:r>
      <w:r w:rsidRPr="000F3BFA">
        <w:rPr>
          <w:rFonts w:ascii="仿宋" w:eastAsia="仿宋" w:hAnsi="仿宋" w:cs="宋体" w:hint="eastAsia"/>
          <w:color w:val="000000"/>
          <w:sz w:val="32"/>
          <w:szCs w:val="32"/>
          <w:lang w:eastAsia="zh-CN"/>
        </w:rPr>
        <w:t>疫情防控常态化背景下</w:t>
      </w:r>
      <w:r>
        <w:rPr>
          <w:rFonts w:ascii="仿宋" w:eastAsia="仿宋" w:hAnsi="仿宋" w:cs="宋体" w:hint="eastAsia"/>
          <w:color w:val="000000"/>
          <w:sz w:val="32"/>
          <w:szCs w:val="32"/>
          <w:lang w:eastAsia="zh-CN"/>
        </w:rPr>
        <w:t>，</w:t>
      </w:r>
      <w:r>
        <w:rPr>
          <w:rFonts w:ascii="仿宋" w:eastAsia="仿宋" w:hAnsi="仿宋" w:cs="宋体"/>
          <w:color w:val="000000"/>
          <w:sz w:val="32"/>
          <w:szCs w:val="32"/>
          <w:lang w:eastAsia="zh-CN"/>
        </w:rPr>
        <w:t>如何</w:t>
      </w:r>
      <w:r>
        <w:rPr>
          <w:rFonts w:ascii="仿宋" w:eastAsia="仿宋" w:hAnsi="仿宋" w:cs="宋体" w:hint="eastAsia"/>
          <w:color w:val="000000"/>
          <w:sz w:val="32"/>
          <w:szCs w:val="32"/>
          <w:lang w:eastAsia="zh-CN"/>
        </w:rPr>
        <w:t>使</w:t>
      </w:r>
      <w:r w:rsidR="00170A35">
        <w:rPr>
          <w:rFonts w:ascii="仿宋" w:eastAsia="仿宋" w:hAnsi="仿宋" w:cs="宋体" w:hint="eastAsia"/>
          <w:color w:val="000000"/>
          <w:sz w:val="32"/>
          <w:szCs w:val="32"/>
          <w:lang w:eastAsia="zh-CN"/>
        </w:rPr>
        <w:t>听障</w:t>
      </w:r>
      <w:r>
        <w:rPr>
          <w:rFonts w:ascii="仿宋" w:eastAsia="仿宋" w:hAnsi="仿宋" w:cs="宋体"/>
          <w:color w:val="000000"/>
          <w:sz w:val="32"/>
          <w:szCs w:val="32"/>
          <w:lang w:eastAsia="zh-CN"/>
        </w:rPr>
        <w:t>学生</w:t>
      </w:r>
      <w:r>
        <w:rPr>
          <w:rFonts w:ascii="仿宋" w:eastAsia="仿宋" w:hAnsi="仿宋" w:cs="宋体" w:hint="eastAsia"/>
          <w:color w:val="000000"/>
          <w:sz w:val="32"/>
          <w:szCs w:val="32"/>
          <w:lang w:eastAsia="zh-CN"/>
        </w:rPr>
        <w:t>持续保持</w:t>
      </w:r>
      <w:r>
        <w:rPr>
          <w:rFonts w:ascii="仿宋" w:eastAsia="仿宋" w:hAnsi="仿宋" w:cs="宋体"/>
          <w:color w:val="000000"/>
          <w:sz w:val="32"/>
          <w:szCs w:val="32"/>
          <w:lang w:eastAsia="zh-CN"/>
        </w:rPr>
        <w:t>心理健康进行探索。</w:t>
      </w:r>
    </w:p>
    <w:p w14:paraId="2A973BA1" w14:textId="47239D2C" w:rsidR="00985B17" w:rsidRPr="00834B5E" w:rsidRDefault="00635B3D" w:rsidP="000F3BFA">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三、关键词</w:t>
      </w:r>
    </w:p>
    <w:p w14:paraId="06D74883" w14:textId="77777777" w:rsidR="00985B17" w:rsidRPr="00834B5E" w:rsidRDefault="00635B3D">
      <w:pPr>
        <w:pStyle w:val="ac"/>
        <w:spacing w:after="0" w:line="240" w:lineRule="auto"/>
        <w:ind w:left="720" w:firstLineChars="0" w:firstLine="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听障学生、心理支持、新冠肺炎疫情</w:t>
      </w:r>
    </w:p>
    <w:p w14:paraId="0C0585D6" w14:textId="77777777" w:rsidR="00985B17" w:rsidRPr="00834B5E" w:rsidRDefault="00635B3D">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四、引言</w:t>
      </w:r>
    </w:p>
    <w:p w14:paraId="4AEC17B7" w14:textId="1C1B2B42" w:rsidR="00985B17" w:rsidRPr="00834B5E" w:rsidRDefault="00635B3D">
      <w:pPr>
        <w:spacing w:after="0" w:line="240" w:lineRule="auto"/>
        <w:ind w:firstLineChars="200" w:firstLine="640"/>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山东特殊教育职业学院黄艳华主持的《新冠肺炎疫情中对高职听障学生心理支持服务的有效性研究》</w:t>
      </w:r>
      <w:r w:rsidR="000A3078">
        <w:rPr>
          <w:rFonts w:ascii="仿宋" w:eastAsia="仿宋" w:hAnsi="仿宋" w:cs="宋体"/>
          <w:color w:val="000000"/>
          <w:sz w:val="32"/>
          <w:szCs w:val="32"/>
          <w:lang w:eastAsia="zh-CN"/>
        </w:rPr>
        <w:t>课题编号：</w:t>
      </w:r>
      <w:r w:rsidR="000A3078" w:rsidRPr="000A3078">
        <w:rPr>
          <w:rFonts w:ascii="仿宋" w:eastAsia="仿宋" w:hAnsi="仿宋" w:cs="宋体"/>
          <w:color w:val="000000"/>
          <w:sz w:val="32"/>
          <w:szCs w:val="32"/>
          <w:lang w:eastAsia="zh-CN"/>
        </w:rPr>
        <w:t>ZG022</w:t>
      </w:r>
      <w:r w:rsidR="000A3078">
        <w:rPr>
          <w:rFonts w:ascii="仿宋" w:eastAsia="仿宋" w:hAnsi="仿宋" w:cs="宋体"/>
          <w:color w:val="000000"/>
          <w:sz w:val="32"/>
          <w:szCs w:val="32"/>
          <w:lang w:eastAsia="zh-CN"/>
        </w:rPr>
        <w:t>，</w:t>
      </w:r>
      <w:r w:rsidRPr="00834B5E">
        <w:rPr>
          <w:rFonts w:ascii="仿宋" w:eastAsia="仿宋" w:hAnsi="仿宋" w:cs="宋体" w:hint="eastAsia"/>
          <w:color w:val="000000"/>
          <w:sz w:val="32"/>
          <w:szCs w:val="32"/>
          <w:lang w:eastAsia="zh-CN"/>
        </w:rPr>
        <w:t>2020年山东省教育科学规划课题“疫情与教</w:t>
      </w:r>
      <w:r w:rsidRPr="00834B5E">
        <w:rPr>
          <w:rFonts w:ascii="仿宋" w:eastAsia="仿宋" w:hAnsi="仿宋" w:cs="宋体" w:hint="eastAsia"/>
          <w:color w:val="000000"/>
          <w:sz w:val="32"/>
          <w:szCs w:val="32"/>
          <w:lang w:eastAsia="zh-CN"/>
        </w:rPr>
        <w:lastRenderedPageBreak/>
        <w:t>育”专项课题，课题于2020年4月批准立项，</w:t>
      </w:r>
      <w:r w:rsidRPr="00035C68">
        <w:rPr>
          <w:rFonts w:ascii="仿宋" w:eastAsia="仿宋" w:hAnsi="仿宋" w:cs="宋体" w:hint="eastAsia"/>
          <w:color w:val="000000"/>
          <w:sz w:val="32"/>
          <w:szCs w:val="32"/>
          <w:lang w:eastAsia="zh-CN"/>
        </w:rPr>
        <w:t>课题组成员包括付文涛、袁斐、杨海宁、</w:t>
      </w:r>
      <w:r w:rsidRPr="00035C68">
        <w:rPr>
          <w:rFonts w:ascii="仿宋" w:eastAsia="仿宋" w:hAnsi="仿宋" w:cs="宋体"/>
          <w:color w:val="000000"/>
          <w:sz w:val="32"/>
          <w:szCs w:val="32"/>
          <w:lang w:eastAsia="zh-CN"/>
        </w:rPr>
        <w:t>任爱凤、</w:t>
      </w:r>
      <w:r w:rsidRPr="00035C68">
        <w:rPr>
          <w:rFonts w:ascii="仿宋" w:eastAsia="仿宋" w:hAnsi="仿宋" w:cs="宋体" w:hint="eastAsia"/>
          <w:color w:val="000000"/>
          <w:sz w:val="32"/>
          <w:szCs w:val="32"/>
          <w:lang w:eastAsia="zh-CN"/>
        </w:rPr>
        <w:t>侯玉娇、谢春宇老师。</w:t>
      </w:r>
      <w:r w:rsidR="00035C68" w:rsidRPr="00035C68">
        <w:rPr>
          <w:rFonts w:ascii="仿宋" w:eastAsia="仿宋" w:hAnsi="仿宋" w:cs="宋体" w:hint="eastAsia"/>
          <w:color w:val="000000"/>
          <w:sz w:val="32"/>
          <w:szCs w:val="32"/>
          <w:lang w:eastAsia="zh-CN"/>
        </w:rPr>
        <w:t>2020年4月-6月</w:t>
      </w:r>
      <w:r w:rsidR="00170A35" w:rsidRPr="00035C68">
        <w:rPr>
          <w:rFonts w:ascii="仿宋" w:eastAsia="仿宋" w:hAnsi="仿宋" w:cs="宋体"/>
          <w:color w:val="000000"/>
          <w:sz w:val="32"/>
          <w:szCs w:val="32"/>
          <w:lang w:eastAsia="zh-CN"/>
        </w:rPr>
        <w:t>，</w:t>
      </w:r>
      <w:r w:rsidRPr="00834B5E">
        <w:rPr>
          <w:rFonts w:ascii="仿宋" w:eastAsia="仿宋" w:hAnsi="仿宋" w:cs="宋体" w:hint="eastAsia"/>
          <w:color w:val="000000"/>
          <w:sz w:val="32"/>
          <w:szCs w:val="32"/>
          <w:lang w:eastAsia="zh-CN"/>
        </w:rPr>
        <w:t>课题</w:t>
      </w:r>
      <w:r w:rsidR="00431A9A">
        <w:rPr>
          <w:rFonts w:ascii="仿宋" w:eastAsia="仿宋" w:hAnsi="仿宋" w:cs="宋体" w:hint="eastAsia"/>
          <w:color w:val="000000"/>
          <w:sz w:val="32"/>
          <w:szCs w:val="32"/>
          <w:lang w:eastAsia="zh-CN"/>
        </w:rPr>
        <w:t>组通过</w:t>
      </w:r>
      <w:r w:rsidR="004F1EBD" w:rsidRPr="004F1EBD">
        <w:rPr>
          <w:rFonts w:ascii="仿宋" w:eastAsia="仿宋" w:hAnsi="仿宋" w:cs="宋体" w:hint="eastAsia"/>
          <w:color w:val="000000"/>
          <w:sz w:val="32"/>
          <w:szCs w:val="32"/>
          <w:lang w:eastAsia="zh-CN"/>
        </w:rPr>
        <w:t>《症状自评量表SCL-90》</w:t>
      </w:r>
      <w:r w:rsidR="004F1EBD">
        <w:rPr>
          <w:rFonts w:ascii="仿宋" w:eastAsia="仿宋" w:hAnsi="仿宋" w:cs="宋体" w:hint="eastAsia"/>
          <w:color w:val="000000"/>
          <w:sz w:val="32"/>
          <w:szCs w:val="32"/>
          <w:lang w:eastAsia="zh-CN"/>
        </w:rPr>
        <w:t>测试</w:t>
      </w:r>
      <w:r w:rsidR="00431A9A">
        <w:rPr>
          <w:rFonts w:ascii="仿宋" w:eastAsia="仿宋" w:hAnsi="仿宋" w:cs="宋体"/>
          <w:color w:val="000000"/>
          <w:sz w:val="32"/>
          <w:szCs w:val="32"/>
          <w:lang w:eastAsia="zh-CN"/>
        </w:rPr>
        <w:t>，</w:t>
      </w:r>
      <w:r w:rsidR="00035C68">
        <w:rPr>
          <w:rFonts w:ascii="仿宋" w:eastAsia="仿宋" w:hAnsi="仿宋" w:cs="宋体"/>
          <w:color w:val="000000"/>
          <w:sz w:val="32"/>
          <w:szCs w:val="32"/>
          <w:lang w:eastAsia="zh-CN"/>
        </w:rPr>
        <w:t>对</w:t>
      </w:r>
      <w:r w:rsidR="00035C68" w:rsidRPr="00035C68">
        <w:rPr>
          <w:rFonts w:ascii="仿宋" w:eastAsia="仿宋" w:hAnsi="仿宋" w:cs="宋体" w:hint="eastAsia"/>
          <w:color w:val="000000"/>
          <w:sz w:val="32"/>
          <w:szCs w:val="32"/>
          <w:lang w:eastAsia="zh-CN"/>
        </w:rPr>
        <w:t>山东特殊教育职业学院名407名大专学生（其中听障学生278人，健全学生129人）</w:t>
      </w:r>
      <w:r w:rsidR="00035C68">
        <w:rPr>
          <w:rFonts w:ascii="仿宋" w:eastAsia="仿宋" w:hAnsi="仿宋" w:cs="宋体" w:hint="eastAsia"/>
          <w:color w:val="000000"/>
          <w:sz w:val="32"/>
          <w:szCs w:val="32"/>
          <w:lang w:eastAsia="zh-CN"/>
        </w:rPr>
        <w:t>进行</w:t>
      </w:r>
      <w:r w:rsidR="00035C68">
        <w:rPr>
          <w:rFonts w:ascii="仿宋" w:eastAsia="仿宋" w:hAnsi="仿宋" w:cs="宋体"/>
          <w:color w:val="000000"/>
          <w:sz w:val="32"/>
          <w:szCs w:val="32"/>
          <w:lang w:eastAsia="zh-CN"/>
        </w:rPr>
        <w:t>了</w:t>
      </w:r>
      <w:r w:rsidR="00035C68" w:rsidRPr="00035C68">
        <w:rPr>
          <w:rFonts w:ascii="仿宋" w:eastAsia="仿宋" w:hAnsi="仿宋" w:cs="宋体" w:hint="eastAsia"/>
          <w:color w:val="000000"/>
          <w:sz w:val="32"/>
          <w:szCs w:val="32"/>
          <w:lang w:eastAsia="zh-CN"/>
        </w:rPr>
        <w:t>对学生在疫情防控期间的</w:t>
      </w:r>
      <w:r w:rsidR="004F1EBD">
        <w:rPr>
          <w:rFonts w:ascii="仿宋" w:eastAsia="仿宋" w:hAnsi="仿宋" w:cs="宋体" w:hint="eastAsia"/>
          <w:color w:val="000000"/>
          <w:sz w:val="32"/>
          <w:szCs w:val="32"/>
          <w:lang w:eastAsia="zh-CN"/>
        </w:rPr>
        <w:t>心理</w:t>
      </w:r>
      <w:r w:rsidR="004F1EBD">
        <w:rPr>
          <w:rFonts w:ascii="仿宋" w:eastAsia="仿宋" w:hAnsi="仿宋" w:cs="宋体"/>
          <w:color w:val="000000"/>
          <w:sz w:val="32"/>
          <w:szCs w:val="32"/>
          <w:lang w:eastAsia="zh-CN"/>
        </w:rPr>
        <w:t>状况</w:t>
      </w:r>
      <w:r w:rsidR="00035C68">
        <w:rPr>
          <w:rFonts w:ascii="仿宋" w:eastAsia="仿宋" w:hAnsi="仿宋" w:cs="宋体" w:hint="eastAsia"/>
          <w:color w:val="000000"/>
          <w:sz w:val="32"/>
          <w:szCs w:val="32"/>
          <w:lang w:eastAsia="zh-CN"/>
        </w:rPr>
        <w:t>进行分析，并参照心理学相关理论及以往经验，有序开展心理支持服务</w:t>
      </w:r>
      <w:r w:rsidR="00035C68" w:rsidRPr="00035C68">
        <w:rPr>
          <w:rFonts w:ascii="仿宋" w:eastAsia="仿宋" w:hAnsi="仿宋" w:cs="宋体" w:hint="eastAsia"/>
          <w:color w:val="000000"/>
          <w:sz w:val="32"/>
          <w:szCs w:val="32"/>
          <w:lang w:eastAsia="zh-CN"/>
        </w:rPr>
        <w:t>。</w:t>
      </w:r>
      <w:r w:rsidR="00035C68">
        <w:rPr>
          <w:rFonts w:ascii="仿宋" w:eastAsia="仿宋" w:hAnsi="仿宋" w:cs="宋体" w:hint="eastAsia"/>
          <w:color w:val="000000"/>
          <w:sz w:val="32"/>
          <w:szCs w:val="32"/>
          <w:lang w:eastAsia="zh-CN"/>
        </w:rPr>
        <w:t>2020年</w:t>
      </w:r>
      <w:r w:rsidR="004F1EBD">
        <w:rPr>
          <w:rFonts w:ascii="仿宋" w:eastAsia="仿宋" w:hAnsi="仿宋" w:cs="宋体"/>
          <w:color w:val="000000"/>
          <w:sz w:val="32"/>
          <w:szCs w:val="32"/>
          <w:lang w:eastAsia="zh-CN"/>
        </w:rPr>
        <w:t>5</w:t>
      </w:r>
      <w:r w:rsidR="00035C68">
        <w:rPr>
          <w:rFonts w:ascii="仿宋" w:eastAsia="仿宋" w:hAnsi="仿宋" w:cs="宋体" w:hint="eastAsia"/>
          <w:color w:val="000000"/>
          <w:sz w:val="32"/>
          <w:szCs w:val="32"/>
          <w:lang w:eastAsia="zh-CN"/>
        </w:rPr>
        <w:t>月-</w:t>
      </w:r>
      <w:r w:rsidR="004F1EBD">
        <w:rPr>
          <w:rFonts w:ascii="仿宋" w:eastAsia="仿宋" w:hAnsi="仿宋" w:cs="宋体"/>
          <w:color w:val="000000"/>
          <w:sz w:val="32"/>
          <w:szCs w:val="32"/>
          <w:lang w:eastAsia="zh-CN"/>
        </w:rPr>
        <w:t>9</w:t>
      </w:r>
      <w:r w:rsidR="00035C68">
        <w:rPr>
          <w:rFonts w:ascii="仿宋" w:eastAsia="仿宋" w:hAnsi="仿宋" w:cs="宋体" w:hint="eastAsia"/>
          <w:color w:val="000000"/>
          <w:sz w:val="32"/>
          <w:szCs w:val="32"/>
          <w:lang w:eastAsia="zh-CN"/>
        </w:rPr>
        <w:t>月</w:t>
      </w:r>
      <w:r w:rsidR="00035C68">
        <w:rPr>
          <w:rFonts w:ascii="仿宋" w:eastAsia="仿宋" w:hAnsi="仿宋" w:cs="宋体"/>
          <w:color w:val="000000"/>
          <w:sz w:val="32"/>
          <w:szCs w:val="32"/>
          <w:lang w:eastAsia="zh-CN"/>
        </w:rPr>
        <w:t>，</w:t>
      </w:r>
      <w:r w:rsidR="004F1EBD">
        <w:rPr>
          <w:rFonts w:ascii="仿宋" w:eastAsia="仿宋" w:hAnsi="仿宋" w:cs="宋体" w:hint="eastAsia"/>
          <w:color w:val="000000"/>
          <w:sz w:val="32"/>
          <w:szCs w:val="32"/>
          <w:lang w:eastAsia="zh-CN"/>
        </w:rPr>
        <w:t>再次</w:t>
      </w:r>
      <w:r w:rsidRPr="00834B5E">
        <w:rPr>
          <w:rFonts w:ascii="仿宋" w:eastAsia="仿宋" w:hAnsi="仿宋" w:cs="宋体" w:hint="eastAsia"/>
          <w:color w:val="000000"/>
          <w:sz w:val="32"/>
          <w:szCs w:val="32"/>
          <w:lang w:eastAsia="zh-CN"/>
        </w:rPr>
        <w:t>通过</w:t>
      </w:r>
      <w:r w:rsidR="00F12B18" w:rsidRPr="00F12B18">
        <w:rPr>
          <w:rFonts w:ascii="仿宋" w:eastAsia="仿宋" w:hAnsi="仿宋" w:cs="宋体" w:hint="eastAsia"/>
          <w:color w:val="000000"/>
          <w:sz w:val="32"/>
          <w:szCs w:val="32"/>
          <w:lang w:eastAsia="zh-CN"/>
        </w:rPr>
        <w:t>《症状自评量表SCL-90》测试</w:t>
      </w:r>
      <w:r w:rsidR="004F1EBD">
        <w:rPr>
          <w:rFonts w:ascii="仿宋" w:eastAsia="仿宋" w:hAnsi="仿宋" w:cs="宋体" w:hint="eastAsia"/>
          <w:color w:val="000000"/>
          <w:sz w:val="32"/>
          <w:szCs w:val="32"/>
          <w:lang w:eastAsia="zh-CN"/>
        </w:rPr>
        <w:t>，</w:t>
      </w:r>
      <w:r w:rsidRPr="00834B5E">
        <w:rPr>
          <w:rFonts w:ascii="仿宋" w:eastAsia="仿宋" w:hAnsi="仿宋" w:cs="宋体" w:hint="eastAsia"/>
          <w:color w:val="000000"/>
          <w:sz w:val="32"/>
          <w:szCs w:val="32"/>
          <w:lang w:eastAsia="zh-CN"/>
        </w:rPr>
        <w:t>研究分析</w:t>
      </w:r>
      <w:r w:rsidR="00F12B18">
        <w:rPr>
          <w:rFonts w:ascii="仿宋" w:eastAsia="仿宋" w:hAnsi="仿宋" w:cs="宋体" w:hint="eastAsia"/>
          <w:color w:val="000000"/>
          <w:sz w:val="32"/>
          <w:szCs w:val="32"/>
          <w:lang w:eastAsia="zh-CN"/>
        </w:rPr>
        <w:t>前期</w:t>
      </w:r>
      <w:r w:rsidRPr="00834B5E">
        <w:rPr>
          <w:rFonts w:ascii="仿宋" w:eastAsia="仿宋" w:hAnsi="仿宋" w:cs="宋体" w:hint="eastAsia"/>
          <w:color w:val="000000"/>
          <w:sz w:val="32"/>
          <w:szCs w:val="32"/>
          <w:lang w:eastAsia="zh-CN"/>
        </w:rPr>
        <w:t>对听障学生开展的心理支持服务的有效性，</w:t>
      </w:r>
      <w:r w:rsidR="00F12B18">
        <w:rPr>
          <w:rFonts w:ascii="仿宋" w:eastAsia="仿宋" w:hAnsi="仿宋" w:cs="宋体" w:hint="eastAsia"/>
          <w:color w:val="000000"/>
          <w:sz w:val="32"/>
          <w:szCs w:val="32"/>
          <w:lang w:eastAsia="zh-CN"/>
        </w:rPr>
        <w:t>及时</w:t>
      </w:r>
      <w:r w:rsidR="00F12B18">
        <w:rPr>
          <w:rFonts w:ascii="仿宋" w:eastAsia="仿宋" w:hAnsi="仿宋" w:cs="宋体"/>
          <w:color w:val="000000"/>
          <w:sz w:val="32"/>
          <w:szCs w:val="32"/>
          <w:lang w:eastAsia="zh-CN"/>
        </w:rPr>
        <w:t>调整心理支持服务方式方法</w:t>
      </w:r>
      <w:r w:rsidRPr="00834B5E">
        <w:rPr>
          <w:rFonts w:ascii="仿宋" w:eastAsia="仿宋" w:hAnsi="仿宋" w:cs="宋体" w:hint="eastAsia"/>
          <w:color w:val="000000"/>
          <w:sz w:val="32"/>
          <w:szCs w:val="32"/>
          <w:lang w:eastAsia="zh-CN"/>
        </w:rPr>
        <w:t>，</w:t>
      </w:r>
      <w:r w:rsidR="00F12B18">
        <w:rPr>
          <w:rFonts w:ascii="仿宋" w:eastAsia="仿宋" w:hAnsi="仿宋" w:cs="宋体" w:hint="eastAsia"/>
          <w:color w:val="000000"/>
          <w:sz w:val="32"/>
          <w:szCs w:val="32"/>
          <w:lang w:eastAsia="zh-CN"/>
        </w:rPr>
        <w:t>探索</w:t>
      </w:r>
      <w:r w:rsidRPr="00834B5E">
        <w:rPr>
          <w:rFonts w:ascii="仿宋" w:eastAsia="仿宋" w:hAnsi="仿宋" w:cs="宋体" w:hint="eastAsia"/>
          <w:color w:val="000000"/>
          <w:sz w:val="32"/>
          <w:szCs w:val="32"/>
          <w:lang w:eastAsia="zh-CN"/>
        </w:rPr>
        <w:t>建立有针对性的、适合听障学生特点的有效心理支持服务机制和体系，</w:t>
      </w:r>
      <w:r w:rsidR="007E42EE">
        <w:rPr>
          <w:rFonts w:ascii="仿宋" w:eastAsia="仿宋" w:hAnsi="仿宋" w:cs="宋体" w:hint="eastAsia"/>
          <w:color w:val="000000"/>
          <w:sz w:val="32"/>
          <w:szCs w:val="32"/>
          <w:lang w:eastAsia="zh-CN"/>
        </w:rPr>
        <w:t>最终</w:t>
      </w:r>
      <w:r w:rsidR="007E42EE">
        <w:rPr>
          <w:rFonts w:ascii="仿宋" w:eastAsia="仿宋" w:hAnsi="仿宋" w:cs="宋体"/>
          <w:color w:val="000000"/>
          <w:sz w:val="32"/>
          <w:szCs w:val="32"/>
          <w:lang w:eastAsia="zh-CN"/>
        </w:rPr>
        <w:t>形成</w:t>
      </w:r>
      <w:r w:rsidRPr="00834B5E">
        <w:rPr>
          <w:rFonts w:ascii="仿宋" w:eastAsia="仿宋" w:hAnsi="仿宋" w:cs="宋体" w:hint="eastAsia"/>
          <w:color w:val="000000"/>
          <w:sz w:val="32"/>
          <w:szCs w:val="32"/>
          <w:lang w:eastAsia="zh-CN"/>
        </w:rPr>
        <w:t>可借鉴的理论成果。</w:t>
      </w:r>
    </w:p>
    <w:p w14:paraId="5E56B16D" w14:textId="77777777" w:rsidR="00985B17" w:rsidRPr="00834B5E" w:rsidRDefault="00635B3D">
      <w:pPr>
        <w:spacing w:after="0" w:line="240" w:lineRule="auto"/>
        <w:textAlignment w:val="baseline"/>
        <w:rPr>
          <w:rFonts w:ascii="仿宋" w:eastAsia="仿宋" w:hAnsi="仿宋" w:cs="宋体"/>
          <w:color w:val="000000"/>
          <w:sz w:val="32"/>
          <w:szCs w:val="32"/>
          <w:lang w:eastAsia="zh-CN"/>
        </w:rPr>
      </w:pPr>
      <w:r w:rsidRPr="00834B5E">
        <w:rPr>
          <w:rFonts w:ascii="仿宋" w:eastAsia="仿宋" w:hAnsi="仿宋" w:cs="宋体" w:hint="eastAsia"/>
          <w:color w:val="000000"/>
          <w:sz w:val="32"/>
          <w:szCs w:val="32"/>
          <w:lang w:eastAsia="zh-CN"/>
        </w:rPr>
        <w:t>五、成果内容</w:t>
      </w:r>
    </w:p>
    <w:p w14:paraId="0E9B3FF9" w14:textId="00700F14" w:rsidR="003E5056" w:rsidRDefault="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1.问题</w:t>
      </w:r>
      <w:r>
        <w:rPr>
          <w:rFonts w:ascii="仿宋" w:eastAsia="仿宋" w:hAnsi="仿宋" w:cs="宋体"/>
          <w:color w:val="000000"/>
          <w:sz w:val="32"/>
          <w:szCs w:val="32"/>
          <w:lang w:eastAsia="zh-CN"/>
        </w:rPr>
        <w:t>起源</w:t>
      </w:r>
    </w:p>
    <w:p w14:paraId="13542969" w14:textId="77777777" w:rsidR="003E5056" w:rsidRDefault="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（1）在本课题</w:t>
      </w:r>
      <w:r>
        <w:rPr>
          <w:rFonts w:ascii="仿宋" w:eastAsia="仿宋" w:hAnsi="仿宋" w:cs="宋体"/>
          <w:color w:val="000000"/>
          <w:sz w:val="32"/>
          <w:szCs w:val="32"/>
          <w:lang w:eastAsia="zh-CN"/>
        </w:rPr>
        <w:t>研究的</w:t>
      </w:r>
      <w:r w:rsidRPr="003E5056">
        <w:rPr>
          <w:rFonts w:ascii="仿宋" w:eastAsia="仿宋" w:hAnsi="仿宋" w:cs="宋体" w:hint="eastAsia"/>
          <w:color w:val="000000"/>
          <w:sz w:val="32"/>
          <w:szCs w:val="32"/>
          <w:lang w:eastAsia="zh-CN"/>
        </w:rPr>
        <w:t>第一阶段（疫情爆发-05），通过问卷调查的方式，对山东特殊教育职业学院名407名大专学生（其中听障学生278人，健全学生129人）进行了《症状自评量表SCL-90》测试，</w:t>
      </w:r>
      <w:r>
        <w:rPr>
          <w:rFonts w:ascii="仿宋" w:eastAsia="仿宋" w:hAnsi="仿宋" w:cs="宋体" w:hint="eastAsia"/>
          <w:color w:val="000000"/>
          <w:sz w:val="32"/>
          <w:szCs w:val="32"/>
          <w:lang w:eastAsia="zh-CN"/>
        </w:rPr>
        <w:t>并</w:t>
      </w:r>
      <w:r>
        <w:rPr>
          <w:rFonts w:ascii="仿宋" w:eastAsia="仿宋" w:hAnsi="仿宋" w:cs="宋体"/>
          <w:color w:val="000000"/>
          <w:sz w:val="32"/>
          <w:szCs w:val="32"/>
          <w:lang w:eastAsia="zh-CN"/>
        </w:rPr>
        <w:t>开展了相应的心理支持服务</w:t>
      </w:r>
      <w:r>
        <w:rPr>
          <w:rFonts w:ascii="仿宋" w:eastAsia="仿宋" w:hAnsi="仿宋" w:cs="宋体" w:hint="eastAsia"/>
          <w:color w:val="000000"/>
          <w:sz w:val="32"/>
          <w:szCs w:val="32"/>
          <w:lang w:eastAsia="zh-CN"/>
        </w:rPr>
        <w:t>，</w:t>
      </w:r>
      <w:r>
        <w:rPr>
          <w:rFonts w:ascii="仿宋" w:eastAsia="仿宋" w:hAnsi="仿宋" w:cs="宋体"/>
          <w:color w:val="000000"/>
          <w:sz w:val="32"/>
          <w:szCs w:val="32"/>
          <w:lang w:eastAsia="zh-CN"/>
        </w:rPr>
        <w:t>经过一段</w:t>
      </w:r>
      <w:r>
        <w:rPr>
          <w:rFonts w:ascii="仿宋" w:eastAsia="仿宋" w:hAnsi="仿宋" w:cs="宋体" w:hint="eastAsia"/>
          <w:color w:val="000000"/>
          <w:sz w:val="32"/>
          <w:szCs w:val="32"/>
          <w:lang w:eastAsia="zh-CN"/>
        </w:rPr>
        <w:t>时间</w:t>
      </w:r>
      <w:r>
        <w:rPr>
          <w:rFonts w:ascii="仿宋" w:eastAsia="仿宋" w:hAnsi="仿宋" w:cs="宋体"/>
          <w:color w:val="000000"/>
          <w:sz w:val="32"/>
          <w:szCs w:val="32"/>
          <w:lang w:eastAsia="zh-CN"/>
        </w:rPr>
        <w:t>的心理支持，学生</w:t>
      </w:r>
      <w:r>
        <w:rPr>
          <w:rFonts w:ascii="仿宋" w:eastAsia="仿宋" w:hAnsi="仿宋" w:cs="宋体" w:hint="eastAsia"/>
          <w:color w:val="000000"/>
          <w:sz w:val="32"/>
          <w:szCs w:val="32"/>
          <w:lang w:eastAsia="zh-CN"/>
        </w:rPr>
        <w:t>心理</w:t>
      </w:r>
      <w:r>
        <w:rPr>
          <w:rFonts w:ascii="仿宋" w:eastAsia="仿宋" w:hAnsi="仿宋" w:cs="宋体"/>
          <w:color w:val="000000"/>
          <w:sz w:val="32"/>
          <w:szCs w:val="32"/>
          <w:lang w:eastAsia="zh-CN"/>
        </w:rPr>
        <w:t>状况是否出现</w:t>
      </w:r>
      <w:r>
        <w:rPr>
          <w:rFonts w:ascii="仿宋" w:eastAsia="仿宋" w:hAnsi="仿宋" w:cs="宋体" w:hint="eastAsia"/>
          <w:color w:val="000000"/>
          <w:sz w:val="32"/>
          <w:szCs w:val="32"/>
          <w:lang w:eastAsia="zh-CN"/>
        </w:rPr>
        <w:t>改善，</w:t>
      </w:r>
      <w:r>
        <w:rPr>
          <w:rFonts w:ascii="仿宋" w:eastAsia="仿宋" w:hAnsi="仿宋" w:cs="宋体"/>
          <w:color w:val="000000"/>
          <w:sz w:val="32"/>
          <w:szCs w:val="32"/>
          <w:lang w:eastAsia="zh-CN"/>
        </w:rPr>
        <w:t>即心理支持服务的有效性，</w:t>
      </w:r>
      <w:r>
        <w:rPr>
          <w:rFonts w:ascii="仿宋" w:eastAsia="仿宋" w:hAnsi="仿宋" w:cs="宋体" w:hint="eastAsia"/>
          <w:color w:val="000000"/>
          <w:sz w:val="32"/>
          <w:szCs w:val="32"/>
          <w:lang w:eastAsia="zh-CN"/>
        </w:rPr>
        <w:t>需要</w:t>
      </w:r>
      <w:r>
        <w:rPr>
          <w:rFonts w:ascii="仿宋" w:eastAsia="仿宋" w:hAnsi="仿宋" w:cs="宋体"/>
          <w:color w:val="000000"/>
          <w:sz w:val="32"/>
          <w:szCs w:val="32"/>
          <w:lang w:eastAsia="zh-CN"/>
        </w:rPr>
        <w:t>通过再次做</w:t>
      </w:r>
      <w:r w:rsidRPr="003E5056">
        <w:rPr>
          <w:rFonts w:ascii="仿宋" w:eastAsia="仿宋" w:hAnsi="仿宋" w:cs="宋体" w:hint="eastAsia"/>
          <w:color w:val="000000"/>
          <w:sz w:val="32"/>
          <w:szCs w:val="32"/>
          <w:lang w:eastAsia="zh-CN"/>
        </w:rPr>
        <w:t>《症状自评量表SCL-90》测试，</w:t>
      </w:r>
      <w:r>
        <w:rPr>
          <w:rFonts w:ascii="仿宋" w:eastAsia="仿宋" w:hAnsi="仿宋" w:cs="宋体" w:hint="eastAsia"/>
          <w:color w:val="000000"/>
          <w:sz w:val="32"/>
          <w:szCs w:val="32"/>
          <w:lang w:eastAsia="zh-CN"/>
        </w:rPr>
        <w:t>进行</w:t>
      </w:r>
      <w:r>
        <w:rPr>
          <w:rFonts w:ascii="仿宋" w:eastAsia="仿宋" w:hAnsi="仿宋" w:cs="宋体"/>
          <w:color w:val="000000"/>
          <w:sz w:val="32"/>
          <w:szCs w:val="32"/>
          <w:lang w:eastAsia="zh-CN"/>
        </w:rPr>
        <w:t>对比验证</w:t>
      </w:r>
      <w:r>
        <w:rPr>
          <w:rFonts w:ascii="仿宋" w:eastAsia="仿宋" w:hAnsi="仿宋" w:cs="宋体" w:hint="eastAsia"/>
          <w:color w:val="000000"/>
          <w:sz w:val="32"/>
          <w:szCs w:val="32"/>
          <w:lang w:eastAsia="zh-CN"/>
        </w:rPr>
        <w:t>。</w:t>
      </w:r>
    </w:p>
    <w:p w14:paraId="74F1F970" w14:textId="23112437" w:rsidR="003E5056" w:rsidRDefault="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lastRenderedPageBreak/>
        <w:t>（2）</w:t>
      </w:r>
      <w:r>
        <w:rPr>
          <w:rFonts w:ascii="仿宋" w:eastAsia="仿宋" w:hAnsi="仿宋" w:cs="宋体"/>
          <w:color w:val="000000"/>
          <w:sz w:val="32"/>
          <w:szCs w:val="32"/>
          <w:lang w:eastAsia="zh-CN"/>
        </w:rPr>
        <w:t>自</w:t>
      </w:r>
      <w:r w:rsidRPr="003E5056">
        <w:rPr>
          <w:rFonts w:ascii="仿宋" w:eastAsia="仿宋" w:hAnsi="仿宋" w:cs="宋体" w:hint="eastAsia"/>
          <w:color w:val="000000"/>
          <w:sz w:val="32"/>
          <w:szCs w:val="32"/>
          <w:lang w:eastAsia="zh-CN"/>
        </w:rPr>
        <w:t>进入2020年6月以来，随着国内疫情防控形式趋于乐观和学生对新冠肺炎疫情防控措施的逐渐适应，听障学生群体因疫情带来的心理问题也在逐渐减轻和消失，学生中出现了轻视疫情、麻痹大意的思想。但复学后疫情防控的要求却并没</w:t>
      </w:r>
      <w:r>
        <w:rPr>
          <w:rFonts w:ascii="仿宋" w:eastAsia="仿宋" w:hAnsi="仿宋" w:cs="宋体" w:hint="eastAsia"/>
          <w:color w:val="000000"/>
          <w:sz w:val="32"/>
          <w:szCs w:val="32"/>
          <w:lang w:eastAsia="zh-CN"/>
        </w:rPr>
        <w:t>有放松，心理预期与实际情况的冲突，可能会引发一些学生的心理波动，</w:t>
      </w:r>
      <w:r>
        <w:rPr>
          <w:rFonts w:ascii="仿宋" w:eastAsia="仿宋" w:hAnsi="仿宋" w:cs="宋体"/>
          <w:color w:val="000000"/>
          <w:sz w:val="32"/>
          <w:szCs w:val="32"/>
          <w:lang w:eastAsia="zh-CN"/>
        </w:rPr>
        <w:t>因此</w:t>
      </w:r>
      <w:r>
        <w:rPr>
          <w:rFonts w:ascii="仿宋" w:eastAsia="仿宋" w:hAnsi="仿宋" w:cs="宋体" w:hint="eastAsia"/>
          <w:color w:val="000000"/>
          <w:sz w:val="32"/>
          <w:szCs w:val="32"/>
          <w:lang w:eastAsia="zh-CN"/>
        </w:rPr>
        <w:t>需要</w:t>
      </w:r>
      <w:r>
        <w:rPr>
          <w:rFonts w:ascii="仿宋" w:eastAsia="仿宋" w:hAnsi="仿宋" w:cs="宋体"/>
          <w:color w:val="000000"/>
          <w:sz w:val="32"/>
          <w:szCs w:val="32"/>
          <w:lang w:eastAsia="zh-CN"/>
        </w:rPr>
        <w:t>进一步探索</w:t>
      </w:r>
      <w:r>
        <w:rPr>
          <w:rFonts w:ascii="仿宋" w:eastAsia="仿宋" w:hAnsi="仿宋" w:cs="宋体" w:hint="eastAsia"/>
          <w:color w:val="000000"/>
          <w:sz w:val="32"/>
          <w:szCs w:val="32"/>
          <w:lang w:eastAsia="zh-CN"/>
        </w:rPr>
        <w:t>疫情</w:t>
      </w:r>
      <w:r>
        <w:rPr>
          <w:rFonts w:ascii="仿宋" w:eastAsia="仿宋" w:hAnsi="仿宋" w:cs="宋体"/>
          <w:color w:val="000000"/>
          <w:sz w:val="32"/>
          <w:szCs w:val="32"/>
          <w:lang w:eastAsia="zh-CN"/>
        </w:rPr>
        <w:t>防控常态</w:t>
      </w:r>
      <w:r>
        <w:rPr>
          <w:rFonts w:ascii="仿宋" w:eastAsia="仿宋" w:hAnsi="仿宋" w:cs="宋体" w:hint="eastAsia"/>
          <w:color w:val="000000"/>
          <w:sz w:val="32"/>
          <w:szCs w:val="32"/>
          <w:lang w:eastAsia="zh-CN"/>
        </w:rPr>
        <w:t>化</w:t>
      </w:r>
      <w:r>
        <w:rPr>
          <w:rFonts w:ascii="仿宋" w:eastAsia="仿宋" w:hAnsi="仿宋" w:cs="宋体"/>
          <w:color w:val="000000"/>
          <w:sz w:val="32"/>
          <w:szCs w:val="32"/>
          <w:lang w:eastAsia="zh-CN"/>
        </w:rPr>
        <w:t>下的学生心理</w:t>
      </w:r>
      <w:r>
        <w:rPr>
          <w:rFonts w:ascii="仿宋" w:eastAsia="仿宋" w:hAnsi="仿宋" w:cs="宋体" w:hint="eastAsia"/>
          <w:color w:val="000000"/>
          <w:sz w:val="32"/>
          <w:szCs w:val="32"/>
          <w:lang w:eastAsia="zh-CN"/>
        </w:rPr>
        <w:t>支持</w:t>
      </w:r>
      <w:r>
        <w:rPr>
          <w:rFonts w:ascii="仿宋" w:eastAsia="仿宋" w:hAnsi="仿宋" w:cs="宋体"/>
          <w:color w:val="000000"/>
          <w:sz w:val="32"/>
          <w:szCs w:val="32"/>
          <w:lang w:eastAsia="zh-CN"/>
        </w:rPr>
        <w:t>服务方式。</w:t>
      </w:r>
    </w:p>
    <w:p w14:paraId="6F93CDCB" w14:textId="61C646E9" w:rsidR="00985B17" w:rsidRPr="00834B5E" w:rsidRDefault="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color w:val="000000"/>
          <w:sz w:val="32"/>
          <w:szCs w:val="32"/>
          <w:lang w:eastAsia="zh-CN"/>
        </w:rPr>
        <w:t>2</w:t>
      </w:r>
      <w:r w:rsidR="00FE425D">
        <w:rPr>
          <w:rFonts w:ascii="仿宋" w:eastAsia="仿宋" w:hAnsi="仿宋" w:cs="宋体" w:hint="eastAsia"/>
          <w:color w:val="000000"/>
          <w:sz w:val="32"/>
          <w:szCs w:val="32"/>
          <w:lang w:eastAsia="zh-CN"/>
        </w:rPr>
        <w:t>.</w:t>
      </w:r>
      <w:r w:rsidR="00635B3D" w:rsidRPr="00834B5E">
        <w:rPr>
          <w:rFonts w:ascii="仿宋" w:eastAsia="仿宋" w:hAnsi="仿宋" w:cs="宋体" w:hint="eastAsia"/>
          <w:color w:val="000000"/>
          <w:sz w:val="32"/>
          <w:szCs w:val="32"/>
          <w:lang w:eastAsia="zh-CN"/>
        </w:rPr>
        <w:t>研究内容与方法</w:t>
      </w:r>
    </w:p>
    <w:p w14:paraId="144AE10E" w14:textId="0E381059" w:rsidR="00985B17" w:rsidRPr="00834B5E" w:rsidRDefault="00FE425D" w:rsidP="00FE425D">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w:t>
      </w:r>
      <w:r w:rsidR="00635B3D" w:rsidRPr="00834B5E">
        <w:rPr>
          <w:rFonts w:ascii="仿宋" w:eastAsia="仿宋" w:hAnsi="仿宋" w:cs="宋体" w:hint="eastAsia"/>
          <w:color w:val="000000"/>
          <w:sz w:val="32"/>
          <w:szCs w:val="32"/>
          <w:lang w:eastAsia="zh-CN"/>
        </w:rPr>
        <w:t>文献资料法：搜索与本研究相关的国内外同类文献资料，梳理、分析、归纳、总结。</w:t>
      </w:r>
    </w:p>
    <w:p w14:paraId="17A896C0" w14:textId="78936492" w:rsidR="00985B17" w:rsidRPr="00834B5E" w:rsidRDefault="00FE425D" w:rsidP="00FE425D">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sidR="00635B3D" w:rsidRPr="00834B5E">
        <w:rPr>
          <w:rFonts w:ascii="仿宋" w:eastAsia="仿宋" w:hAnsi="仿宋" w:cs="宋体" w:hint="eastAsia"/>
          <w:color w:val="000000"/>
          <w:sz w:val="32"/>
          <w:szCs w:val="32"/>
          <w:lang w:eastAsia="zh-CN"/>
        </w:rPr>
        <w:t>量表测试法：使用</w:t>
      </w:r>
      <w:bookmarkStart w:id="0" w:name="_Hlk51836439"/>
      <w:r w:rsidR="00635B3D" w:rsidRPr="00834B5E">
        <w:rPr>
          <w:rFonts w:ascii="仿宋" w:eastAsia="仿宋" w:hAnsi="仿宋" w:cs="宋体" w:hint="eastAsia"/>
          <w:color w:val="000000"/>
          <w:sz w:val="32"/>
          <w:szCs w:val="32"/>
          <w:lang w:eastAsia="zh-CN"/>
        </w:rPr>
        <w:t>《症状自评量表SCL-90》</w:t>
      </w:r>
      <w:bookmarkEnd w:id="0"/>
      <w:r w:rsidR="00635B3D" w:rsidRPr="00834B5E">
        <w:rPr>
          <w:rFonts w:ascii="仿宋" w:eastAsia="仿宋" w:hAnsi="仿宋" w:cs="宋体" w:hint="eastAsia"/>
          <w:color w:val="000000"/>
          <w:sz w:val="32"/>
          <w:szCs w:val="32"/>
          <w:lang w:eastAsia="zh-CN"/>
        </w:rPr>
        <w:t>从感觉、情感、思维、意识、行为直至生活习惯、人际关系、饮食睡眠等方面测试听障学生在疫情爆发初期、大规模扩散期、实施心理支持服务后听障学生的心理症状表现进行分析比对，对疫情后心理支持服务做一步调整修订，进一步对听障学生的心理做有效疏导，监测。</w:t>
      </w:r>
    </w:p>
    <w:p w14:paraId="1990ABB2" w14:textId="7BE1A5D1" w:rsidR="00985B17" w:rsidRPr="00834B5E" w:rsidRDefault="00FE425D" w:rsidP="00FE425D">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（3）</w:t>
      </w:r>
      <w:r w:rsidR="00635B3D" w:rsidRPr="00834B5E">
        <w:rPr>
          <w:rFonts w:ascii="仿宋" w:eastAsia="仿宋" w:hAnsi="仿宋" w:cs="宋体" w:hint="eastAsia"/>
          <w:color w:val="000000"/>
          <w:sz w:val="32"/>
          <w:szCs w:val="32"/>
          <w:lang w:eastAsia="zh-CN"/>
        </w:rPr>
        <w:t>个案分析法：针对</w:t>
      </w:r>
      <w:r w:rsidR="006A5028">
        <w:rPr>
          <w:rFonts w:ascii="仿宋" w:eastAsia="仿宋" w:hAnsi="仿宋" w:cs="宋体" w:hint="eastAsia"/>
          <w:color w:val="000000"/>
          <w:sz w:val="32"/>
          <w:szCs w:val="32"/>
          <w:lang w:eastAsia="zh-CN"/>
        </w:rPr>
        <w:t>被预警</w:t>
      </w:r>
      <w:r w:rsidR="00635B3D" w:rsidRPr="00834B5E">
        <w:rPr>
          <w:rFonts w:ascii="仿宋" w:eastAsia="仿宋" w:hAnsi="仿宋" w:cs="宋体" w:hint="eastAsia"/>
          <w:color w:val="000000"/>
          <w:sz w:val="32"/>
          <w:szCs w:val="32"/>
          <w:lang w:eastAsia="zh-CN"/>
        </w:rPr>
        <w:t>听障学生实施心理支持服务后学生知、情、意等心理方面的变化，与非疫区的学生做比较，后期持续关注研究个体的心理变化过程。</w:t>
      </w:r>
    </w:p>
    <w:p w14:paraId="5E178F19" w14:textId="3E6B3DA7" w:rsidR="00985B17" w:rsidRPr="00834B5E" w:rsidRDefault="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color w:val="000000"/>
          <w:sz w:val="32"/>
          <w:szCs w:val="32"/>
          <w:lang w:eastAsia="zh-CN"/>
        </w:rPr>
        <w:t>3</w:t>
      </w:r>
      <w:r w:rsidR="00FE425D">
        <w:rPr>
          <w:rFonts w:ascii="仿宋" w:eastAsia="仿宋" w:hAnsi="仿宋" w:cs="宋体"/>
          <w:color w:val="000000"/>
          <w:sz w:val="32"/>
          <w:szCs w:val="32"/>
          <w:lang w:eastAsia="zh-CN"/>
        </w:rPr>
        <w:t>.</w:t>
      </w:r>
      <w:r w:rsidR="00635B3D" w:rsidRPr="00834B5E">
        <w:rPr>
          <w:rFonts w:ascii="仿宋" w:eastAsia="仿宋" w:hAnsi="仿宋" w:cs="宋体" w:hint="eastAsia"/>
          <w:color w:val="000000"/>
          <w:sz w:val="32"/>
          <w:szCs w:val="32"/>
          <w:lang w:eastAsia="zh-CN"/>
        </w:rPr>
        <w:t>研究</w:t>
      </w:r>
      <w:r w:rsidR="0070508F">
        <w:rPr>
          <w:rFonts w:ascii="仿宋" w:eastAsia="仿宋" w:hAnsi="仿宋" w:cs="宋体" w:hint="eastAsia"/>
          <w:color w:val="000000"/>
          <w:sz w:val="32"/>
          <w:szCs w:val="32"/>
          <w:lang w:eastAsia="zh-CN"/>
        </w:rPr>
        <w:t>结论</w:t>
      </w:r>
    </w:p>
    <w:p w14:paraId="71BD76BA" w14:textId="07D33746" w:rsidR="00DA2174" w:rsidRDefault="00DA2174" w:rsidP="00A81B1A">
      <w:pPr>
        <w:ind w:firstLineChars="200" w:firstLine="640"/>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2020年</w:t>
      </w:r>
      <w:r w:rsidRPr="00DA2174">
        <w:rPr>
          <w:rFonts w:ascii="仿宋" w:eastAsia="仿宋" w:hAnsi="仿宋" w:cs="宋体" w:hint="eastAsia"/>
          <w:color w:val="000000"/>
          <w:sz w:val="32"/>
          <w:szCs w:val="32"/>
          <w:lang w:eastAsia="zh-CN"/>
        </w:rPr>
        <w:t>6月通过再次组织同一批</w:t>
      </w:r>
      <w:r w:rsidR="00FC703D">
        <w:rPr>
          <w:rFonts w:ascii="仿宋" w:eastAsia="仿宋" w:hAnsi="仿宋" w:cs="宋体"/>
          <w:color w:val="000000"/>
          <w:sz w:val="32"/>
          <w:szCs w:val="32"/>
          <w:lang w:eastAsia="zh-CN"/>
        </w:rPr>
        <w:t>407</w:t>
      </w:r>
      <w:r w:rsidRPr="00DA2174">
        <w:rPr>
          <w:rFonts w:ascii="仿宋" w:eastAsia="仿宋" w:hAnsi="仿宋" w:cs="宋体" w:hint="eastAsia"/>
          <w:color w:val="000000"/>
          <w:sz w:val="32"/>
          <w:szCs w:val="32"/>
          <w:lang w:eastAsia="zh-CN"/>
        </w:rPr>
        <w:t>名学生</w:t>
      </w:r>
      <w:r w:rsidR="00FC703D">
        <w:rPr>
          <w:rFonts w:ascii="仿宋" w:eastAsia="仿宋" w:hAnsi="仿宋" w:cs="宋体" w:hint="eastAsia"/>
          <w:color w:val="000000"/>
          <w:sz w:val="32"/>
          <w:szCs w:val="32"/>
          <w:lang w:eastAsia="zh-CN"/>
        </w:rPr>
        <w:t>（278名</w:t>
      </w:r>
      <w:r w:rsidR="00FC703D">
        <w:rPr>
          <w:rFonts w:ascii="仿宋" w:eastAsia="仿宋" w:hAnsi="仿宋" w:cs="宋体"/>
          <w:color w:val="000000"/>
          <w:sz w:val="32"/>
          <w:szCs w:val="32"/>
          <w:lang w:eastAsia="zh-CN"/>
        </w:rPr>
        <w:t>听障学生，</w:t>
      </w:r>
      <w:r w:rsidR="00FC703D">
        <w:rPr>
          <w:rFonts w:ascii="仿宋" w:eastAsia="仿宋" w:hAnsi="仿宋" w:cs="宋体" w:hint="eastAsia"/>
          <w:color w:val="000000"/>
          <w:sz w:val="32"/>
          <w:szCs w:val="32"/>
          <w:lang w:eastAsia="zh-CN"/>
        </w:rPr>
        <w:t>129名</w:t>
      </w:r>
      <w:r w:rsidR="00FC703D">
        <w:rPr>
          <w:rFonts w:ascii="仿宋" w:eastAsia="仿宋" w:hAnsi="仿宋" w:cs="宋体"/>
          <w:color w:val="000000"/>
          <w:sz w:val="32"/>
          <w:szCs w:val="32"/>
          <w:lang w:eastAsia="zh-CN"/>
        </w:rPr>
        <w:t>健全学生</w:t>
      </w:r>
      <w:r w:rsidR="00FC703D">
        <w:rPr>
          <w:rFonts w:ascii="仿宋" w:eastAsia="仿宋" w:hAnsi="仿宋" w:cs="宋体" w:hint="eastAsia"/>
          <w:color w:val="000000"/>
          <w:sz w:val="32"/>
          <w:szCs w:val="32"/>
          <w:lang w:eastAsia="zh-CN"/>
        </w:rPr>
        <w:t>）</w:t>
      </w:r>
      <w:r w:rsidRPr="00DA2174">
        <w:rPr>
          <w:rFonts w:ascii="仿宋" w:eastAsia="仿宋" w:hAnsi="仿宋" w:cs="宋体" w:hint="eastAsia"/>
          <w:color w:val="000000"/>
          <w:sz w:val="32"/>
          <w:szCs w:val="32"/>
          <w:lang w:eastAsia="zh-CN"/>
        </w:rPr>
        <w:t>进行《症状自评量表SCL-</w:t>
      </w:r>
      <w:r w:rsidRPr="00DA2174">
        <w:rPr>
          <w:rFonts w:ascii="仿宋" w:eastAsia="仿宋" w:hAnsi="仿宋" w:cs="宋体" w:hint="eastAsia"/>
          <w:color w:val="000000"/>
          <w:sz w:val="32"/>
          <w:szCs w:val="32"/>
          <w:lang w:eastAsia="zh-CN"/>
        </w:rPr>
        <w:lastRenderedPageBreak/>
        <w:t>90》测试，</w:t>
      </w:r>
      <w:r>
        <w:rPr>
          <w:rFonts w:ascii="仿宋" w:eastAsia="仿宋" w:hAnsi="仿宋" w:cs="宋体"/>
          <w:color w:val="000000"/>
          <w:sz w:val="32"/>
          <w:szCs w:val="32"/>
          <w:lang w:eastAsia="zh-CN"/>
        </w:rPr>
        <w:t>听障学生团体分析报告见</w:t>
      </w:r>
      <w:r w:rsidR="00036C55">
        <w:rPr>
          <w:rFonts w:ascii="仿宋" w:eastAsia="仿宋" w:hAnsi="仿宋" w:cs="宋体" w:hint="eastAsia"/>
          <w:color w:val="000000"/>
          <w:sz w:val="32"/>
          <w:szCs w:val="32"/>
          <w:lang w:eastAsia="zh-CN"/>
        </w:rPr>
        <w:t>表1。</w:t>
      </w:r>
      <w:r w:rsidR="001A2321">
        <w:rPr>
          <w:rFonts w:ascii="仿宋" w:eastAsia="仿宋" w:hAnsi="仿宋" w:cs="宋体" w:hint="eastAsia"/>
          <w:color w:val="000000"/>
          <w:sz w:val="32"/>
          <w:szCs w:val="32"/>
          <w:lang w:eastAsia="zh-CN"/>
        </w:rPr>
        <w:t>健全</w:t>
      </w:r>
      <w:r w:rsidR="001A2321">
        <w:rPr>
          <w:rFonts w:ascii="仿宋" w:eastAsia="仿宋" w:hAnsi="仿宋" w:cs="宋体"/>
          <w:color w:val="000000"/>
          <w:sz w:val="32"/>
          <w:szCs w:val="32"/>
          <w:lang w:eastAsia="zh-CN"/>
        </w:rPr>
        <w:t>学生团体分析报告见表</w:t>
      </w:r>
      <w:r w:rsidR="001A2321">
        <w:rPr>
          <w:rFonts w:ascii="仿宋" w:eastAsia="仿宋" w:hAnsi="仿宋" w:cs="宋体" w:hint="eastAsia"/>
          <w:color w:val="000000"/>
          <w:sz w:val="32"/>
          <w:szCs w:val="32"/>
          <w:lang w:eastAsia="zh-CN"/>
        </w:rPr>
        <w:t>2。</w:t>
      </w:r>
      <w:r w:rsidR="00A81B1A">
        <w:rPr>
          <w:rFonts w:ascii="仿宋" w:eastAsia="仿宋" w:hAnsi="仿宋" w:cs="宋体" w:hint="eastAsia"/>
          <w:color w:val="000000"/>
          <w:sz w:val="32"/>
          <w:szCs w:val="32"/>
          <w:lang w:eastAsia="zh-CN"/>
        </w:rPr>
        <w:t>把本次</w:t>
      </w:r>
      <w:r w:rsidR="00A81B1A" w:rsidRPr="00A81B1A">
        <w:rPr>
          <w:rFonts w:ascii="仿宋" w:eastAsia="仿宋" w:hAnsi="仿宋" w:cs="宋体" w:hint="eastAsia"/>
          <w:color w:val="000000"/>
          <w:sz w:val="32"/>
          <w:szCs w:val="32"/>
          <w:lang w:eastAsia="zh-CN"/>
        </w:rPr>
        <w:t>测试结果与第一次测试结果进行比对，第一次心理支持服务前后健全学生异常因子平均分对比见表</w:t>
      </w:r>
      <w:r w:rsidR="00A81B1A">
        <w:rPr>
          <w:rFonts w:ascii="仿宋" w:eastAsia="仿宋" w:hAnsi="仿宋" w:cs="宋体"/>
          <w:color w:val="000000"/>
          <w:sz w:val="32"/>
          <w:szCs w:val="32"/>
          <w:lang w:eastAsia="zh-CN"/>
        </w:rPr>
        <w:t>3</w:t>
      </w:r>
      <w:r w:rsidR="00A81B1A" w:rsidRPr="00A81B1A">
        <w:rPr>
          <w:rFonts w:ascii="仿宋" w:eastAsia="仿宋" w:hAnsi="仿宋" w:cs="宋体" w:hint="eastAsia"/>
          <w:color w:val="000000"/>
          <w:sz w:val="32"/>
          <w:szCs w:val="32"/>
          <w:lang w:eastAsia="zh-CN"/>
        </w:rPr>
        <w:t>，第一次心理支持服务前后听障学生异常因子平均分对比见表</w:t>
      </w:r>
      <w:r w:rsidR="00A81B1A">
        <w:rPr>
          <w:rFonts w:ascii="仿宋" w:eastAsia="仿宋" w:hAnsi="仿宋" w:cs="宋体"/>
          <w:color w:val="000000"/>
          <w:sz w:val="32"/>
          <w:szCs w:val="32"/>
          <w:lang w:eastAsia="zh-CN"/>
        </w:rPr>
        <w:t>4</w:t>
      </w:r>
      <w:r w:rsidR="00A81B1A" w:rsidRPr="00A81B1A">
        <w:rPr>
          <w:rFonts w:ascii="仿宋" w:eastAsia="仿宋" w:hAnsi="仿宋" w:cs="宋体" w:hint="eastAsia"/>
          <w:color w:val="000000"/>
          <w:sz w:val="32"/>
          <w:szCs w:val="32"/>
          <w:lang w:eastAsia="zh-CN"/>
        </w:rPr>
        <w:t>。通过数据对比可知，经过第一次心理支持服务后，听障学生、健全学生各项异常因子的学生比例和平均分均出现下降，且心理正常学生分别达到87%和94%，说明前期对学生所做心理支持有效。</w:t>
      </w:r>
    </w:p>
    <w:p w14:paraId="48B90442" w14:textId="77777777" w:rsidR="00FE425D" w:rsidRDefault="00FE425D" w:rsidP="007D5944">
      <w:pPr>
        <w:spacing w:after="0" w:line="240" w:lineRule="auto"/>
        <w:textAlignment w:val="baseline"/>
        <w:rPr>
          <w:rFonts w:ascii="仿宋" w:eastAsia="仿宋" w:hAnsi="仿宋" w:cs="宋体"/>
          <w:color w:val="000000"/>
          <w:sz w:val="18"/>
          <w:szCs w:val="18"/>
          <w:lang w:eastAsia="zh-CN"/>
        </w:rPr>
      </w:pPr>
    </w:p>
    <w:p w14:paraId="024D2A53"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655D6A0C"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4BBA3B88"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428AB3D6"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5E21F401"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579AAD58"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63F8E0C8"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5DD4545D"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35B5495B"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06CBEC2C"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58300BBB"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463EE42B"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75C41A49"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7F316C76"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261AD425"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6E494ADB"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0CC9B556"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313E6ECC"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432D57AF"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3D89AAAB"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656530A5"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76081190"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10C1B1F0"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59573A33" w14:textId="77777777" w:rsidR="000A3078" w:rsidRDefault="000A3078" w:rsidP="007D5944">
      <w:pPr>
        <w:spacing w:after="0" w:line="240" w:lineRule="auto"/>
        <w:textAlignment w:val="baseline"/>
        <w:rPr>
          <w:rFonts w:ascii="仿宋" w:eastAsia="仿宋" w:hAnsi="仿宋" w:cs="宋体" w:hint="eastAsia"/>
          <w:color w:val="000000"/>
          <w:sz w:val="18"/>
          <w:szCs w:val="18"/>
          <w:lang w:eastAsia="zh-CN"/>
        </w:rPr>
      </w:pPr>
    </w:p>
    <w:p w14:paraId="71D4048C" w14:textId="77777777" w:rsidR="003E5056" w:rsidRDefault="003E5056" w:rsidP="007D5944">
      <w:pPr>
        <w:spacing w:after="0" w:line="240" w:lineRule="auto"/>
        <w:textAlignment w:val="baseline"/>
        <w:rPr>
          <w:rFonts w:ascii="仿宋" w:eastAsia="仿宋" w:hAnsi="仿宋" w:cs="宋体"/>
          <w:color w:val="000000"/>
          <w:sz w:val="18"/>
          <w:szCs w:val="18"/>
          <w:lang w:eastAsia="zh-CN"/>
        </w:rPr>
      </w:pPr>
    </w:p>
    <w:p w14:paraId="6DBF702F" w14:textId="77777777" w:rsidR="003E5056" w:rsidRPr="003E5056" w:rsidRDefault="003E5056" w:rsidP="007D5944">
      <w:pPr>
        <w:spacing w:after="0" w:line="240" w:lineRule="auto"/>
        <w:textAlignment w:val="baseline"/>
        <w:rPr>
          <w:rFonts w:ascii="仿宋" w:eastAsia="仿宋" w:hAnsi="仿宋" w:cs="宋体"/>
          <w:color w:val="000000"/>
          <w:sz w:val="18"/>
          <w:szCs w:val="18"/>
          <w:lang w:eastAsia="zh-CN"/>
        </w:rPr>
      </w:pPr>
    </w:p>
    <w:tbl>
      <w:tblPr>
        <w:tblW w:w="85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495"/>
        <w:gridCol w:w="60"/>
        <w:gridCol w:w="1275"/>
        <w:gridCol w:w="16"/>
        <w:gridCol w:w="977"/>
        <w:gridCol w:w="992"/>
        <w:gridCol w:w="947"/>
        <w:gridCol w:w="612"/>
        <w:gridCol w:w="312"/>
        <w:gridCol w:w="785"/>
        <w:gridCol w:w="900"/>
        <w:gridCol w:w="45"/>
      </w:tblGrid>
      <w:tr w:rsidR="00A81B1A" w:rsidRPr="00A81B1A" w14:paraId="7D4B50CF" w14:textId="77777777" w:rsidTr="00A81B1A">
        <w:trPr>
          <w:gridBefore w:val="1"/>
          <w:gridAfter w:val="1"/>
          <w:wBefore w:w="113" w:type="dxa"/>
          <w:wAfter w:w="45" w:type="dxa"/>
          <w:trHeight w:val="108"/>
        </w:trPr>
        <w:tc>
          <w:tcPr>
            <w:tcW w:w="8371" w:type="dxa"/>
            <w:gridSpan w:val="11"/>
            <w:shd w:val="clear" w:color="auto" w:fill="auto"/>
            <w:noWrap/>
            <w:hideMark/>
          </w:tcPr>
          <w:p w14:paraId="43AA74B0" w14:textId="79DE51EB" w:rsidR="00A81B1A" w:rsidRPr="00A81B1A" w:rsidRDefault="00A81B1A" w:rsidP="00A81B1A">
            <w:pPr>
              <w:widowControl w:val="0"/>
              <w:spacing w:after="0" w:line="360" w:lineRule="exact"/>
              <w:ind w:firstLineChars="200" w:firstLine="361"/>
              <w:rPr>
                <w:rFonts w:ascii="宋体" w:hAnsi="宋体"/>
                <w:b/>
                <w:bCs/>
                <w:kern w:val="2"/>
                <w:sz w:val="18"/>
                <w:szCs w:val="18"/>
                <w:lang w:eastAsia="zh-CN"/>
              </w:rPr>
            </w:pPr>
            <w:r w:rsidRPr="00A81B1A">
              <w:rPr>
                <w:rFonts w:ascii="宋体" w:hAnsi="宋体" w:hint="eastAsia"/>
                <w:b/>
                <w:bCs/>
                <w:kern w:val="2"/>
                <w:sz w:val="18"/>
                <w:szCs w:val="18"/>
                <w:lang w:eastAsia="zh-CN"/>
              </w:rPr>
              <w:lastRenderedPageBreak/>
              <w:t>90项症状清单（SCL-90）团体报告</w:t>
            </w:r>
            <w:r>
              <w:rPr>
                <w:rFonts w:ascii="宋体" w:hAnsi="宋体" w:hint="eastAsia"/>
                <w:b/>
                <w:bCs/>
                <w:kern w:val="2"/>
                <w:sz w:val="18"/>
                <w:szCs w:val="18"/>
                <w:lang w:eastAsia="zh-CN"/>
              </w:rPr>
              <w:t>（表1 听障</w:t>
            </w:r>
            <w:r>
              <w:rPr>
                <w:rFonts w:ascii="宋体" w:hAnsi="宋体"/>
                <w:b/>
                <w:bCs/>
                <w:kern w:val="2"/>
                <w:sz w:val="18"/>
                <w:szCs w:val="18"/>
                <w:lang w:eastAsia="zh-CN"/>
              </w:rPr>
              <w:t>学生</w:t>
            </w:r>
            <w:r>
              <w:rPr>
                <w:rFonts w:ascii="宋体" w:hAnsi="宋体" w:hint="eastAsia"/>
                <w:b/>
                <w:bCs/>
                <w:kern w:val="2"/>
                <w:sz w:val="18"/>
                <w:szCs w:val="18"/>
                <w:lang w:eastAsia="zh-CN"/>
              </w:rPr>
              <w:t>）</w:t>
            </w:r>
          </w:p>
        </w:tc>
      </w:tr>
      <w:tr w:rsidR="00A81B1A" w:rsidRPr="00A81B1A" w14:paraId="2F208A1D" w14:textId="77777777" w:rsidTr="00A81B1A">
        <w:trPr>
          <w:gridBefore w:val="1"/>
          <w:gridAfter w:val="1"/>
          <w:wBefore w:w="113" w:type="dxa"/>
          <w:wAfter w:w="45" w:type="dxa"/>
          <w:trHeight w:val="158"/>
        </w:trPr>
        <w:tc>
          <w:tcPr>
            <w:tcW w:w="8371" w:type="dxa"/>
            <w:gridSpan w:val="11"/>
            <w:shd w:val="clear" w:color="auto" w:fill="auto"/>
            <w:noWrap/>
            <w:hideMark/>
          </w:tcPr>
          <w:p w14:paraId="4D682356" w14:textId="77777777" w:rsidR="00A81B1A" w:rsidRPr="00A81B1A" w:rsidRDefault="00A81B1A" w:rsidP="00A81B1A">
            <w:pPr>
              <w:widowControl w:val="0"/>
              <w:spacing w:after="0" w:line="360" w:lineRule="exact"/>
              <w:ind w:firstLineChars="200" w:firstLine="361"/>
              <w:rPr>
                <w:rFonts w:ascii="宋体" w:hAnsi="宋体"/>
                <w:b/>
                <w:bCs/>
                <w:kern w:val="2"/>
                <w:sz w:val="18"/>
                <w:szCs w:val="18"/>
                <w:lang w:eastAsia="zh-CN"/>
              </w:rPr>
            </w:pPr>
            <w:r w:rsidRPr="00A81B1A">
              <w:rPr>
                <w:rFonts w:ascii="宋体" w:hAnsi="宋体" w:hint="eastAsia"/>
                <w:b/>
                <w:bCs/>
                <w:kern w:val="2"/>
                <w:sz w:val="18"/>
                <w:szCs w:val="18"/>
                <w:lang w:eastAsia="zh-CN"/>
              </w:rPr>
              <w:t>1、总体结果</w:t>
            </w:r>
          </w:p>
        </w:tc>
      </w:tr>
      <w:tr w:rsidR="00A81B1A" w:rsidRPr="00A81B1A" w14:paraId="758BCE37" w14:textId="77777777" w:rsidTr="00A81B1A">
        <w:trPr>
          <w:gridBefore w:val="1"/>
          <w:gridAfter w:val="1"/>
          <w:wBefore w:w="113" w:type="dxa"/>
          <w:wAfter w:w="45" w:type="dxa"/>
          <w:trHeight w:val="315"/>
        </w:trPr>
        <w:tc>
          <w:tcPr>
            <w:tcW w:w="8371" w:type="dxa"/>
            <w:gridSpan w:val="11"/>
            <w:shd w:val="clear" w:color="auto" w:fill="auto"/>
            <w:hideMark/>
          </w:tcPr>
          <w:p w14:paraId="0E5F3548" w14:textId="77777777" w:rsidR="00A81B1A" w:rsidRPr="00A81B1A" w:rsidRDefault="00A81B1A" w:rsidP="00A81B1A">
            <w:pPr>
              <w:widowControl w:val="0"/>
              <w:spacing w:after="0" w:line="360" w:lineRule="exact"/>
              <w:ind w:firstLineChars="200" w:firstLine="361"/>
              <w:rPr>
                <w:rFonts w:ascii="宋体" w:hAnsi="宋体"/>
                <w:b/>
                <w:bCs/>
                <w:kern w:val="2"/>
                <w:sz w:val="18"/>
                <w:szCs w:val="18"/>
                <w:lang w:eastAsia="zh-CN"/>
              </w:rPr>
            </w:pPr>
            <w:r w:rsidRPr="00A81B1A">
              <w:rPr>
                <w:rFonts w:ascii="宋体" w:hAnsi="宋体" w:hint="eastAsia"/>
                <w:b/>
                <w:bCs/>
                <w:kern w:val="2"/>
                <w:sz w:val="18"/>
                <w:szCs w:val="18"/>
                <w:lang w:eastAsia="zh-CN"/>
              </w:rPr>
              <w:t>在278人（实测人数）中，测查结果表明，有心理困扰的人员37人，占参加测验人员总数的13%（见下表)</w:t>
            </w:r>
          </w:p>
        </w:tc>
      </w:tr>
      <w:tr w:rsidR="00A81B1A" w:rsidRPr="00A81B1A" w14:paraId="4A5EDD7A" w14:textId="77777777" w:rsidTr="00A81B1A">
        <w:trPr>
          <w:gridBefore w:val="1"/>
          <w:gridAfter w:val="1"/>
          <w:wBefore w:w="113" w:type="dxa"/>
          <w:wAfter w:w="45" w:type="dxa"/>
          <w:trHeight w:val="347"/>
        </w:trPr>
        <w:tc>
          <w:tcPr>
            <w:tcW w:w="8371" w:type="dxa"/>
            <w:gridSpan w:val="11"/>
            <w:shd w:val="clear" w:color="auto" w:fill="auto"/>
            <w:noWrap/>
            <w:hideMark/>
          </w:tcPr>
          <w:p w14:paraId="0F7303A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总人数=278</w:t>
            </w:r>
          </w:p>
        </w:tc>
      </w:tr>
      <w:tr w:rsidR="00A81B1A" w:rsidRPr="00A81B1A" w14:paraId="61A414EE" w14:textId="77777777" w:rsidTr="00A81B1A">
        <w:trPr>
          <w:gridBefore w:val="1"/>
          <w:gridAfter w:val="1"/>
          <w:wBefore w:w="113" w:type="dxa"/>
          <w:wAfter w:w="45" w:type="dxa"/>
          <w:trHeight w:val="347"/>
        </w:trPr>
        <w:tc>
          <w:tcPr>
            <w:tcW w:w="1495" w:type="dxa"/>
            <w:shd w:val="clear" w:color="auto" w:fill="auto"/>
            <w:noWrap/>
            <w:hideMark/>
          </w:tcPr>
          <w:p w14:paraId="34636EA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 xml:space="preserve">　</w:t>
            </w:r>
          </w:p>
        </w:tc>
        <w:tc>
          <w:tcPr>
            <w:tcW w:w="1351" w:type="dxa"/>
            <w:gridSpan w:val="3"/>
            <w:shd w:val="clear" w:color="auto" w:fill="auto"/>
            <w:noWrap/>
            <w:hideMark/>
          </w:tcPr>
          <w:p w14:paraId="6599EF7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被预警</w:t>
            </w:r>
          </w:p>
        </w:tc>
        <w:tc>
          <w:tcPr>
            <w:tcW w:w="5525" w:type="dxa"/>
            <w:gridSpan w:val="7"/>
            <w:shd w:val="clear" w:color="auto" w:fill="auto"/>
            <w:noWrap/>
            <w:hideMark/>
          </w:tcPr>
          <w:p w14:paraId="5D8565E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正常</w:t>
            </w:r>
          </w:p>
        </w:tc>
      </w:tr>
      <w:tr w:rsidR="00A81B1A" w:rsidRPr="00A81B1A" w14:paraId="418D3E07" w14:textId="77777777" w:rsidTr="00A81B1A">
        <w:trPr>
          <w:gridBefore w:val="1"/>
          <w:gridAfter w:val="1"/>
          <w:wBefore w:w="113" w:type="dxa"/>
          <w:wAfter w:w="45" w:type="dxa"/>
          <w:trHeight w:val="333"/>
        </w:trPr>
        <w:tc>
          <w:tcPr>
            <w:tcW w:w="1495" w:type="dxa"/>
            <w:shd w:val="clear" w:color="auto" w:fill="auto"/>
            <w:noWrap/>
            <w:hideMark/>
          </w:tcPr>
          <w:p w14:paraId="6EC3D483"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人数</w:t>
            </w:r>
          </w:p>
        </w:tc>
        <w:tc>
          <w:tcPr>
            <w:tcW w:w="1351" w:type="dxa"/>
            <w:gridSpan w:val="3"/>
            <w:shd w:val="clear" w:color="auto" w:fill="auto"/>
            <w:noWrap/>
            <w:hideMark/>
          </w:tcPr>
          <w:p w14:paraId="69BC8E9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37</w:t>
            </w:r>
          </w:p>
        </w:tc>
        <w:tc>
          <w:tcPr>
            <w:tcW w:w="5525" w:type="dxa"/>
            <w:gridSpan w:val="7"/>
            <w:shd w:val="clear" w:color="auto" w:fill="auto"/>
            <w:noWrap/>
            <w:hideMark/>
          </w:tcPr>
          <w:p w14:paraId="01B6169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241</w:t>
            </w:r>
          </w:p>
        </w:tc>
      </w:tr>
      <w:tr w:rsidR="00A81B1A" w:rsidRPr="00A81B1A" w14:paraId="2821B888" w14:textId="77777777" w:rsidTr="00A81B1A">
        <w:trPr>
          <w:gridBefore w:val="1"/>
          <w:gridAfter w:val="1"/>
          <w:wBefore w:w="113" w:type="dxa"/>
          <w:wAfter w:w="45" w:type="dxa"/>
          <w:trHeight w:val="103"/>
        </w:trPr>
        <w:tc>
          <w:tcPr>
            <w:tcW w:w="1495" w:type="dxa"/>
            <w:shd w:val="clear" w:color="auto" w:fill="auto"/>
            <w:noWrap/>
            <w:hideMark/>
          </w:tcPr>
          <w:p w14:paraId="62915B9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占比</w:t>
            </w:r>
          </w:p>
        </w:tc>
        <w:tc>
          <w:tcPr>
            <w:tcW w:w="1351" w:type="dxa"/>
            <w:gridSpan w:val="3"/>
            <w:shd w:val="clear" w:color="auto" w:fill="auto"/>
            <w:noWrap/>
            <w:hideMark/>
          </w:tcPr>
          <w:p w14:paraId="7D73F13E"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13%</w:t>
            </w:r>
          </w:p>
        </w:tc>
        <w:tc>
          <w:tcPr>
            <w:tcW w:w="5525" w:type="dxa"/>
            <w:gridSpan w:val="7"/>
            <w:shd w:val="clear" w:color="auto" w:fill="auto"/>
            <w:noWrap/>
            <w:hideMark/>
          </w:tcPr>
          <w:p w14:paraId="63FAD09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87%</w:t>
            </w:r>
          </w:p>
        </w:tc>
      </w:tr>
      <w:tr w:rsidR="00A81B1A" w:rsidRPr="00A81B1A" w14:paraId="0F98FEF9" w14:textId="77777777" w:rsidTr="00A81B1A">
        <w:trPr>
          <w:gridBefore w:val="1"/>
          <w:gridAfter w:val="1"/>
          <w:wBefore w:w="113" w:type="dxa"/>
          <w:wAfter w:w="45" w:type="dxa"/>
          <w:trHeight w:val="155"/>
        </w:trPr>
        <w:tc>
          <w:tcPr>
            <w:tcW w:w="8371" w:type="dxa"/>
            <w:gridSpan w:val="11"/>
            <w:shd w:val="clear" w:color="auto" w:fill="auto"/>
            <w:noWrap/>
            <w:hideMark/>
          </w:tcPr>
          <w:p w14:paraId="30B0F44D" w14:textId="77777777" w:rsidR="00A81B1A" w:rsidRPr="00A81B1A" w:rsidRDefault="00A81B1A" w:rsidP="00A81B1A">
            <w:pPr>
              <w:widowControl w:val="0"/>
              <w:spacing w:after="0" w:line="360" w:lineRule="exact"/>
              <w:ind w:firstLineChars="200" w:firstLine="361"/>
              <w:rPr>
                <w:rFonts w:ascii="宋体" w:hAnsi="宋体"/>
                <w:b/>
                <w:bCs/>
                <w:kern w:val="2"/>
                <w:sz w:val="18"/>
                <w:szCs w:val="18"/>
                <w:lang w:eastAsia="zh-CN"/>
              </w:rPr>
            </w:pPr>
            <w:r w:rsidRPr="00A81B1A">
              <w:rPr>
                <w:rFonts w:ascii="宋体" w:hAnsi="宋体"/>
                <w:b/>
                <w:bCs/>
                <w:kern w:val="2"/>
                <w:sz w:val="18"/>
                <w:szCs w:val="18"/>
                <w:lang w:eastAsia="zh-CN"/>
              </w:rPr>
              <w:t>2</w:t>
            </w:r>
            <w:r w:rsidRPr="00A81B1A">
              <w:rPr>
                <w:rFonts w:ascii="宋体" w:hAnsi="宋体" w:hint="eastAsia"/>
                <w:b/>
                <w:bCs/>
                <w:kern w:val="2"/>
                <w:sz w:val="18"/>
                <w:szCs w:val="18"/>
                <w:lang w:eastAsia="zh-CN"/>
              </w:rPr>
              <w:t>、各因子项被预警人员分布</w:t>
            </w:r>
          </w:p>
        </w:tc>
      </w:tr>
      <w:tr w:rsidR="00A81B1A" w:rsidRPr="00A81B1A" w14:paraId="5E48837F" w14:textId="77777777" w:rsidTr="00A81B1A">
        <w:trPr>
          <w:gridBefore w:val="1"/>
          <w:gridAfter w:val="1"/>
          <w:wBefore w:w="113" w:type="dxa"/>
          <w:wAfter w:w="45" w:type="dxa"/>
          <w:trHeight w:val="194"/>
        </w:trPr>
        <w:tc>
          <w:tcPr>
            <w:tcW w:w="1495" w:type="dxa"/>
            <w:shd w:val="clear" w:color="auto" w:fill="auto"/>
            <w:noWrap/>
            <w:hideMark/>
          </w:tcPr>
          <w:p w14:paraId="7B7A577E"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总人数=278</w:t>
            </w:r>
          </w:p>
        </w:tc>
        <w:tc>
          <w:tcPr>
            <w:tcW w:w="1351" w:type="dxa"/>
            <w:gridSpan w:val="3"/>
            <w:shd w:val="clear" w:color="auto" w:fill="auto"/>
            <w:noWrap/>
            <w:hideMark/>
          </w:tcPr>
          <w:p w14:paraId="1F7B701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 xml:space="preserve">　</w:t>
            </w:r>
          </w:p>
        </w:tc>
        <w:tc>
          <w:tcPr>
            <w:tcW w:w="2916" w:type="dxa"/>
            <w:gridSpan w:val="3"/>
            <w:shd w:val="clear" w:color="auto" w:fill="auto"/>
            <w:noWrap/>
            <w:hideMark/>
          </w:tcPr>
          <w:p w14:paraId="5D87EAC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被预警</w:t>
            </w:r>
          </w:p>
        </w:tc>
        <w:tc>
          <w:tcPr>
            <w:tcW w:w="2609" w:type="dxa"/>
            <w:gridSpan w:val="4"/>
            <w:shd w:val="clear" w:color="auto" w:fill="auto"/>
            <w:noWrap/>
            <w:hideMark/>
          </w:tcPr>
          <w:p w14:paraId="4247F9D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正常</w:t>
            </w:r>
          </w:p>
        </w:tc>
      </w:tr>
      <w:tr w:rsidR="00A81B1A" w:rsidRPr="00A81B1A" w14:paraId="6A8645CD" w14:textId="77777777" w:rsidTr="00A81B1A">
        <w:trPr>
          <w:gridBefore w:val="1"/>
          <w:gridAfter w:val="1"/>
          <w:wBefore w:w="113" w:type="dxa"/>
          <w:wAfter w:w="45" w:type="dxa"/>
          <w:trHeight w:val="116"/>
        </w:trPr>
        <w:tc>
          <w:tcPr>
            <w:tcW w:w="1495" w:type="dxa"/>
            <w:shd w:val="clear" w:color="auto" w:fill="auto"/>
            <w:noWrap/>
            <w:hideMark/>
          </w:tcPr>
          <w:p w14:paraId="1EE9898A"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得分因子</w:t>
            </w:r>
          </w:p>
        </w:tc>
        <w:tc>
          <w:tcPr>
            <w:tcW w:w="1351" w:type="dxa"/>
            <w:gridSpan w:val="3"/>
            <w:shd w:val="clear" w:color="auto" w:fill="auto"/>
            <w:noWrap/>
            <w:hideMark/>
          </w:tcPr>
          <w:p w14:paraId="004E23EA"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预警分值</w:t>
            </w:r>
          </w:p>
        </w:tc>
        <w:tc>
          <w:tcPr>
            <w:tcW w:w="2916" w:type="dxa"/>
            <w:gridSpan w:val="3"/>
            <w:shd w:val="clear" w:color="auto" w:fill="auto"/>
            <w:noWrap/>
            <w:hideMark/>
          </w:tcPr>
          <w:p w14:paraId="50C4850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人数</w:t>
            </w:r>
          </w:p>
        </w:tc>
        <w:tc>
          <w:tcPr>
            <w:tcW w:w="924" w:type="dxa"/>
            <w:gridSpan w:val="2"/>
            <w:shd w:val="clear" w:color="auto" w:fill="auto"/>
            <w:noWrap/>
            <w:hideMark/>
          </w:tcPr>
          <w:p w14:paraId="1E2F254C"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百分比</w:t>
            </w:r>
          </w:p>
        </w:tc>
        <w:tc>
          <w:tcPr>
            <w:tcW w:w="785" w:type="dxa"/>
            <w:shd w:val="clear" w:color="auto" w:fill="auto"/>
            <w:noWrap/>
            <w:hideMark/>
          </w:tcPr>
          <w:p w14:paraId="11B6A3BD"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人数</w:t>
            </w:r>
          </w:p>
        </w:tc>
        <w:tc>
          <w:tcPr>
            <w:tcW w:w="900" w:type="dxa"/>
            <w:shd w:val="clear" w:color="auto" w:fill="auto"/>
            <w:noWrap/>
            <w:hideMark/>
          </w:tcPr>
          <w:p w14:paraId="26B435F2"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百分比</w:t>
            </w:r>
          </w:p>
        </w:tc>
      </w:tr>
      <w:tr w:rsidR="00A81B1A" w:rsidRPr="00A81B1A" w14:paraId="344F92D8" w14:textId="77777777" w:rsidTr="00A81B1A">
        <w:trPr>
          <w:gridBefore w:val="1"/>
          <w:gridAfter w:val="1"/>
          <w:wBefore w:w="113" w:type="dxa"/>
          <w:wAfter w:w="45" w:type="dxa"/>
          <w:trHeight w:val="168"/>
        </w:trPr>
        <w:tc>
          <w:tcPr>
            <w:tcW w:w="1495" w:type="dxa"/>
            <w:shd w:val="clear" w:color="auto" w:fill="auto"/>
            <w:noWrap/>
            <w:hideMark/>
          </w:tcPr>
          <w:p w14:paraId="3C30AEDA"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躯体化</w:t>
            </w:r>
          </w:p>
        </w:tc>
        <w:tc>
          <w:tcPr>
            <w:tcW w:w="1351" w:type="dxa"/>
            <w:gridSpan w:val="3"/>
            <w:shd w:val="clear" w:color="auto" w:fill="auto"/>
            <w:noWrap/>
            <w:hideMark/>
          </w:tcPr>
          <w:p w14:paraId="32B0B1D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3FA289D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31</w:t>
            </w:r>
          </w:p>
        </w:tc>
        <w:tc>
          <w:tcPr>
            <w:tcW w:w="924" w:type="dxa"/>
            <w:gridSpan w:val="2"/>
            <w:shd w:val="clear" w:color="auto" w:fill="auto"/>
            <w:noWrap/>
            <w:hideMark/>
          </w:tcPr>
          <w:p w14:paraId="598F2B63"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11%</w:t>
            </w:r>
          </w:p>
        </w:tc>
        <w:tc>
          <w:tcPr>
            <w:tcW w:w="785" w:type="dxa"/>
            <w:shd w:val="clear" w:color="auto" w:fill="auto"/>
            <w:noWrap/>
            <w:hideMark/>
          </w:tcPr>
          <w:p w14:paraId="648061D5"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247</w:t>
            </w:r>
          </w:p>
        </w:tc>
        <w:tc>
          <w:tcPr>
            <w:tcW w:w="900" w:type="dxa"/>
            <w:shd w:val="clear" w:color="auto" w:fill="auto"/>
            <w:noWrap/>
            <w:hideMark/>
          </w:tcPr>
          <w:p w14:paraId="2C3625A9"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89%</w:t>
            </w:r>
          </w:p>
        </w:tc>
      </w:tr>
      <w:tr w:rsidR="00A81B1A" w:rsidRPr="00A81B1A" w14:paraId="68EB27A9" w14:textId="77777777" w:rsidTr="00A81B1A">
        <w:trPr>
          <w:gridBefore w:val="1"/>
          <w:gridAfter w:val="1"/>
          <w:wBefore w:w="113" w:type="dxa"/>
          <w:wAfter w:w="45" w:type="dxa"/>
          <w:trHeight w:val="208"/>
        </w:trPr>
        <w:tc>
          <w:tcPr>
            <w:tcW w:w="1495" w:type="dxa"/>
            <w:shd w:val="clear" w:color="auto" w:fill="auto"/>
            <w:noWrap/>
            <w:hideMark/>
          </w:tcPr>
          <w:p w14:paraId="6BC14920"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强迫症状</w:t>
            </w:r>
          </w:p>
        </w:tc>
        <w:tc>
          <w:tcPr>
            <w:tcW w:w="1351" w:type="dxa"/>
            <w:gridSpan w:val="3"/>
            <w:shd w:val="clear" w:color="auto" w:fill="auto"/>
            <w:noWrap/>
            <w:hideMark/>
          </w:tcPr>
          <w:p w14:paraId="711F369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557E940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29</w:t>
            </w:r>
          </w:p>
        </w:tc>
        <w:tc>
          <w:tcPr>
            <w:tcW w:w="924" w:type="dxa"/>
            <w:gridSpan w:val="2"/>
            <w:shd w:val="clear" w:color="auto" w:fill="auto"/>
            <w:noWrap/>
            <w:hideMark/>
          </w:tcPr>
          <w:p w14:paraId="7401A18A"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10%</w:t>
            </w:r>
          </w:p>
        </w:tc>
        <w:tc>
          <w:tcPr>
            <w:tcW w:w="785" w:type="dxa"/>
            <w:shd w:val="clear" w:color="auto" w:fill="auto"/>
            <w:noWrap/>
            <w:hideMark/>
          </w:tcPr>
          <w:p w14:paraId="7D9F1288"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249</w:t>
            </w:r>
          </w:p>
        </w:tc>
        <w:tc>
          <w:tcPr>
            <w:tcW w:w="900" w:type="dxa"/>
            <w:shd w:val="clear" w:color="auto" w:fill="auto"/>
            <w:noWrap/>
            <w:hideMark/>
          </w:tcPr>
          <w:p w14:paraId="5A96DEB8"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90%</w:t>
            </w:r>
          </w:p>
        </w:tc>
      </w:tr>
      <w:tr w:rsidR="00A81B1A" w:rsidRPr="00A81B1A" w14:paraId="77A1D94D" w14:textId="77777777" w:rsidTr="00A81B1A">
        <w:trPr>
          <w:gridBefore w:val="1"/>
          <w:gridAfter w:val="1"/>
          <w:wBefore w:w="113" w:type="dxa"/>
          <w:wAfter w:w="45" w:type="dxa"/>
          <w:trHeight w:val="142"/>
        </w:trPr>
        <w:tc>
          <w:tcPr>
            <w:tcW w:w="1495" w:type="dxa"/>
            <w:shd w:val="clear" w:color="auto" w:fill="auto"/>
            <w:noWrap/>
            <w:hideMark/>
          </w:tcPr>
          <w:p w14:paraId="205D7109"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人际关系敏感</w:t>
            </w:r>
          </w:p>
        </w:tc>
        <w:tc>
          <w:tcPr>
            <w:tcW w:w="1351" w:type="dxa"/>
            <w:gridSpan w:val="3"/>
            <w:shd w:val="clear" w:color="auto" w:fill="auto"/>
            <w:noWrap/>
            <w:hideMark/>
          </w:tcPr>
          <w:p w14:paraId="3BC63CA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3F1209C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32</w:t>
            </w:r>
          </w:p>
        </w:tc>
        <w:tc>
          <w:tcPr>
            <w:tcW w:w="924" w:type="dxa"/>
            <w:gridSpan w:val="2"/>
            <w:shd w:val="clear" w:color="auto" w:fill="auto"/>
            <w:noWrap/>
            <w:hideMark/>
          </w:tcPr>
          <w:p w14:paraId="320E87E4"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12%</w:t>
            </w:r>
          </w:p>
        </w:tc>
        <w:tc>
          <w:tcPr>
            <w:tcW w:w="785" w:type="dxa"/>
            <w:shd w:val="clear" w:color="auto" w:fill="auto"/>
            <w:noWrap/>
            <w:hideMark/>
          </w:tcPr>
          <w:p w14:paraId="727FF2D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246</w:t>
            </w:r>
          </w:p>
        </w:tc>
        <w:tc>
          <w:tcPr>
            <w:tcW w:w="900" w:type="dxa"/>
            <w:shd w:val="clear" w:color="auto" w:fill="auto"/>
            <w:noWrap/>
            <w:hideMark/>
          </w:tcPr>
          <w:p w14:paraId="31933696"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88%</w:t>
            </w:r>
          </w:p>
        </w:tc>
      </w:tr>
      <w:tr w:rsidR="00A81B1A" w:rsidRPr="00A81B1A" w14:paraId="7D0DAD0F" w14:textId="77777777" w:rsidTr="00A81B1A">
        <w:trPr>
          <w:gridBefore w:val="1"/>
          <w:gridAfter w:val="1"/>
          <w:wBefore w:w="113" w:type="dxa"/>
          <w:wAfter w:w="45" w:type="dxa"/>
          <w:trHeight w:val="75"/>
        </w:trPr>
        <w:tc>
          <w:tcPr>
            <w:tcW w:w="1495" w:type="dxa"/>
            <w:shd w:val="clear" w:color="auto" w:fill="auto"/>
            <w:noWrap/>
            <w:hideMark/>
          </w:tcPr>
          <w:p w14:paraId="171A63C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抑郁</w:t>
            </w:r>
          </w:p>
        </w:tc>
        <w:tc>
          <w:tcPr>
            <w:tcW w:w="1351" w:type="dxa"/>
            <w:gridSpan w:val="3"/>
            <w:shd w:val="clear" w:color="auto" w:fill="auto"/>
            <w:noWrap/>
            <w:hideMark/>
          </w:tcPr>
          <w:p w14:paraId="6A716B21"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1C27BB8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24</w:t>
            </w:r>
          </w:p>
        </w:tc>
        <w:tc>
          <w:tcPr>
            <w:tcW w:w="924" w:type="dxa"/>
            <w:gridSpan w:val="2"/>
            <w:shd w:val="clear" w:color="auto" w:fill="auto"/>
            <w:noWrap/>
            <w:hideMark/>
          </w:tcPr>
          <w:p w14:paraId="3B525BD9"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9%</w:t>
            </w:r>
          </w:p>
        </w:tc>
        <w:tc>
          <w:tcPr>
            <w:tcW w:w="785" w:type="dxa"/>
            <w:shd w:val="clear" w:color="auto" w:fill="auto"/>
            <w:noWrap/>
            <w:hideMark/>
          </w:tcPr>
          <w:p w14:paraId="619A6EF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254</w:t>
            </w:r>
          </w:p>
        </w:tc>
        <w:tc>
          <w:tcPr>
            <w:tcW w:w="900" w:type="dxa"/>
            <w:shd w:val="clear" w:color="auto" w:fill="auto"/>
            <w:noWrap/>
            <w:hideMark/>
          </w:tcPr>
          <w:p w14:paraId="7C9F0EF4"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91%</w:t>
            </w:r>
          </w:p>
        </w:tc>
      </w:tr>
      <w:tr w:rsidR="00A81B1A" w:rsidRPr="00A81B1A" w14:paraId="6B305908" w14:textId="77777777" w:rsidTr="00A81B1A">
        <w:trPr>
          <w:gridBefore w:val="1"/>
          <w:gridAfter w:val="1"/>
          <w:wBefore w:w="113" w:type="dxa"/>
          <w:wAfter w:w="45" w:type="dxa"/>
          <w:trHeight w:val="114"/>
        </w:trPr>
        <w:tc>
          <w:tcPr>
            <w:tcW w:w="1495" w:type="dxa"/>
            <w:shd w:val="clear" w:color="auto" w:fill="auto"/>
            <w:noWrap/>
            <w:hideMark/>
          </w:tcPr>
          <w:p w14:paraId="10B5138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焦虑</w:t>
            </w:r>
          </w:p>
        </w:tc>
        <w:tc>
          <w:tcPr>
            <w:tcW w:w="1351" w:type="dxa"/>
            <w:gridSpan w:val="3"/>
            <w:shd w:val="clear" w:color="auto" w:fill="auto"/>
            <w:noWrap/>
            <w:hideMark/>
          </w:tcPr>
          <w:p w14:paraId="0DBC1936"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041FF24E"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31</w:t>
            </w:r>
          </w:p>
        </w:tc>
        <w:tc>
          <w:tcPr>
            <w:tcW w:w="924" w:type="dxa"/>
            <w:gridSpan w:val="2"/>
            <w:shd w:val="clear" w:color="auto" w:fill="auto"/>
            <w:noWrap/>
            <w:hideMark/>
          </w:tcPr>
          <w:p w14:paraId="589F4AF7"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11%</w:t>
            </w:r>
          </w:p>
        </w:tc>
        <w:tc>
          <w:tcPr>
            <w:tcW w:w="785" w:type="dxa"/>
            <w:shd w:val="clear" w:color="auto" w:fill="auto"/>
            <w:noWrap/>
            <w:hideMark/>
          </w:tcPr>
          <w:p w14:paraId="720BBB25"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247</w:t>
            </w:r>
          </w:p>
        </w:tc>
        <w:tc>
          <w:tcPr>
            <w:tcW w:w="900" w:type="dxa"/>
            <w:shd w:val="clear" w:color="auto" w:fill="auto"/>
            <w:noWrap/>
            <w:hideMark/>
          </w:tcPr>
          <w:p w14:paraId="47177D57"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89%</w:t>
            </w:r>
          </w:p>
        </w:tc>
      </w:tr>
      <w:tr w:rsidR="00A81B1A" w:rsidRPr="00A81B1A" w14:paraId="5A93A1A7" w14:textId="77777777" w:rsidTr="00A81B1A">
        <w:trPr>
          <w:gridBefore w:val="1"/>
          <w:gridAfter w:val="1"/>
          <w:wBefore w:w="113" w:type="dxa"/>
          <w:wAfter w:w="45" w:type="dxa"/>
          <w:trHeight w:val="154"/>
        </w:trPr>
        <w:tc>
          <w:tcPr>
            <w:tcW w:w="1495" w:type="dxa"/>
            <w:shd w:val="clear" w:color="auto" w:fill="auto"/>
            <w:noWrap/>
            <w:hideMark/>
          </w:tcPr>
          <w:p w14:paraId="38D46D5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敌对</w:t>
            </w:r>
          </w:p>
        </w:tc>
        <w:tc>
          <w:tcPr>
            <w:tcW w:w="1351" w:type="dxa"/>
            <w:gridSpan w:val="3"/>
            <w:shd w:val="clear" w:color="auto" w:fill="auto"/>
            <w:noWrap/>
            <w:hideMark/>
          </w:tcPr>
          <w:p w14:paraId="48743A2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2DE82BA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37</w:t>
            </w:r>
          </w:p>
        </w:tc>
        <w:tc>
          <w:tcPr>
            <w:tcW w:w="924" w:type="dxa"/>
            <w:gridSpan w:val="2"/>
            <w:shd w:val="clear" w:color="auto" w:fill="auto"/>
            <w:noWrap/>
            <w:hideMark/>
          </w:tcPr>
          <w:p w14:paraId="3EDEBF8B"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13%</w:t>
            </w:r>
          </w:p>
        </w:tc>
        <w:tc>
          <w:tcPr>
            <w:tcW w:w="785" w:type="dxa"/>
            <w:shd w:val="clear" w:color="auto" w:fill="auto"/>
            <w:noWrap/>
            <w:hideMark/>
          </w:tcPr>
          <w:p w14:paraId="0266FB3C"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241</w:t>
            </w:r>
          </w:p>
        </w:tc>
        <w:tc>
          <w:tcPr>
            <w:tcW w:w="900" w:type="dxa"/>
            <w:shd w:val="clear" w:color="auto" w:fill="auto"/>
            <w:noWrap/>
            <w:hideMark/>
          </w:tcPr>
          <w:p w14:paraId="43C0E81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87%</w:t>
            </w:r>
          </w:p>
        </w:tc>
      </w:tr>
      <w:tr w:rsidR="00A81B1A" w:rsidRPr="00A81B1A" w14:paraId="40298236" w14:textId="77777777" w:rsidTr="00A81B1A">
        <w:trPr>
          <w:gridBefore w:val="1"/>
          <w:gridAfter w:val="1"/>
          <w:wBefore w:w="113" w:type="dxa"/>
          <w:wAfter w:w="45" w:type="dxa"/>
          <w:trHeight w:val="89"/>
        </w:trPr>
        <w:tc>
          <w:tcPr>
            <w:tcW w:w="1495" w:type="dxa"/>
            <w:shd w:val="clear" w:color="auto" w:fill="auto"/>
            <w:noWrap/>
            <w:hideMark/>
          </w:tcPr>
          <w:p w14:paraId="6CAD6D7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恐怖</w:t>
            </w:r>
          </w:p>
        </w:tc>
        <w:tc>
          <w:tcPr>
            <w:tcW w:w="1351" w:type="dxa"/>
            <w:gridSpan w:val="3"/>
            <w:shd w:val="clear" w:color="auto" w:fill="auto"/>
            <w:noWrap/>
            <w:hideMark/>
          </w:tcPr>
          <w:p w14:paraId="544D5A5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36900CB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32</w:t>
            </w:r>
          </w:p>
        </w:tc>
        <w:tc>
          <w:tcPr>
            <w:tcW w:w="924" w:type="dxa"/>
            <w:gridSpan w:val="2"/>
            <w:shd w:val="clear" w:color="auto" w:fill="auto"/>
            <w:noWrap/>
            <w:hideMark/>
          </w:tcPr>
          <w:p w14:paraId="4F453A33"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12%</w:t>
            </w:r>
          </w:p>
        </w:tc>
        <w:tc>
          <w:tcPr>
            <w:tcW w:w="785" w:type="dxa"/>
            <w:shd w:val="clear" w:color="auto" w:fill="auto"/>
            <w:noWrap/>
            <w:hideMark/>
          </w:tcPr>
          <w:p w14:paraId="2DD68F52"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246</w:t>
            </w:r>
          </w:p>
        </w:tc>
        <w:tc>
          <w:tcPr>
            <w:tcW w:w="900" w:type="dxa"/>
            <w:shd w:val="clear" w:color="auto" w:fill="auto"/>
            <w:noWrap/>
            <w:hideMark/>
          </w:tcPr>
          <w:p w14:paraId="1B44F9A2"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88%</w:t>
            </w:r>
          </w:p>
        </w:tc>
      </w:tr>
      <w:tr w:rsidR="00A81B1A" w:rsidRPr="00A81B1A" w14:paraId="681F73FE" w14:textId="77777777" w:rsidTr="00A81B1A">
        <w:trPr>
          <w:gridBefore w:val="1"/>
          <w:gridAfter w:val="1"/>
          <w:wBefore w:w="113" w:type="dxa"/>
          <w:wAfter w:w="45" w:type="dxa"/>
          <w:trHeight w:val="57"/>
        </w:trPr>
        <w:tc>
          <w:tcPr>
            <w:tcW w:w="1495" w:type="dxa"/>
            <w:shd w:val="clear" w:color="auto" w:fill="auto"/>
            <w:noWrap/>
            <w:hideMark/>
          </w:tcPr>
          <w:p w14:paraId="13751A9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偏执</w:t>
            </w:r>
          </w:p>
        </w:tc>
        <w:tc>
          <w:tcPr>
            <w:tcW w:w="1351" w:type="dxa"/>
            <w:gridSpan w:val="3"/>
            <w:shd w:val="clear" w:color="auto" w:fill="auto"/>
            <w:noWrap/>
            <w:hideMark/>
          </w:tcPr>
          <w:p w14:paraId="0E8A364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6750FB56"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32</w:t>
            </w:r>
          </w:p>
        </w:tc>
        <w:tc>
          <w:tcPr>
            <w:tcW w:w="924" w:type="dxa"/>
            <w:gridSpan w:val="2"/>
            <w:shd w:val="clear" w:color="auto" w:fill="auto"/>
            <w:noWrap/>
            <w:hideMark/>
          </w:tcPr>
          <w:p w14:paraId="28C6FF44"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12%</w:t>
            </w:r>
          </w:p>
        </w:tc>
        <w:tc>
          <w:tcPr>
            <w:tcW w:w="785" w:type="dxa"/>
            <w:shd w:val="clear" w:color="auto" w:fill="auto"/>
            <w:noWrap/>
            <w:hideMark/>
          </w:tcPr>
          <w:p w14:paraId="753B923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246</w:t>
            </w:r>
          </w:p>
        </w:tc>
        <w:tc>
          <w:tcPr>
            <w:tcW w:w="900" w:type="dxa"/>
            <w:shd w:val="clear" w:color="auto" w:fill="auto"/>
            <w:noWrap/>
            <w:hideMark/>
          </w:tcPr>
          <w:p w14:paraId="09644E60"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88%</w:t>
            </w:r>
          </w:p>
        </w:tc>
      </w:tr>
      <w:tr w:rsidR="00A81B1A" w:rsidRPr="00A81B1A" w14:paraId="1632BCF3" w14:textId="77777777" w:rsidTr="00A81B1A">
        <w:trPr>
          <w:gridBefore w:val="1"/>
          <w:gridAfter w:val="1"/>
          <w:wBefore w:w="113" w:type="dxa"/>
          <w:wAfter w:w="45" w:type="dxa"/>
          <w:trHeight w:val="62"/>
        </w:trPr>
        <w:tc>
          <w:tcPr>
            <w:tcW w:w="1495" w:type="dxa"/>
            <w:shd w:val="clear" w:color="auto" w:fill="auto"/>
            <w:noWrap/>
            <w:hideMark/>
          </w:tcPr>
          <w:p w14:paraId="19B1BD2E"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精神病性</w:t>
            </w:r>
          </w:p>
        </w:tc>
        <w:tc>
          <w:tcPr>
            <w:tcW w:w="1351" w:type="dxa"/>
            <w:gridSpan w:val="3"/>
            <w:shd w:val="clear" w:color="auto" w:fill="auto"/>
            <w:noWrap/>
            <w:hideMark/>
          </w:tcPr>
          <w:p w14:paraId="52B3426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42069E0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30</w:t>
            </w:r>
          </w:p>
        </w:tc>
        <w:tc>
          <w:tcPr>
            <w:tcW w:w="924" w:type="dxa"/>
            <w:gridSpan w:val="2"/>
            <w:shd w:val="clear" w:color="auto" w:fill="auto"/>
            <w:noWrap/>
            <w:hideMark/>
          </w:tcPr>
          <w:p w14:paraId="12E9C9D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11%</w:t>
            </w:r>
          </w:p>
        </w:tc>
        <w:tc>
          <w:tcPr>
            <w:tcW w:w="785" w:type="dxa"/>
            <w:shd w:val="clear" w:color="auto" w:fill="auto"/>
            <w:noWrap/>
            <w:hideMark/>
          </w:tcPr>
          <w:p w14:paraId="2DF004C9"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248</w:t>
            </w:r>
          </w:p>
        </w:tc>
        <w:tc>
          <w:tcPr>
            <w:tcW w:w="900" w:type="dxa"/>
            <w:shd w:val="clear" w:color="auto" w:fill="auto"/>
            <w:noWrap/>
            <w:hideMark/>
          </w:tcPr>
          <w:p w14:paraId="6BF44CC9"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89%</w:t>
            </w:r>
          </w:p>
        </w:tc>
      </w:tr>
      <w:tr w:rsidR="00A81B1A" w:rsidRPr="00A81B1A" w14:paraId="493E79E6" w14:textId="77777777" w:rsidTr="00A81B1A">
        <w:trPr>
          <w:gridBefore w:val="1"/>
          <w:gridAfter w:val="1"/>
          <w:wBefore w:w="113" w:type="dxa"/>
          <w:wAfter w:w="45" w:type="dxa"/>
          <w:trHeight w:val="113"/>
        </w:trPr>
        <w:tc>
          <w:tcPr>
            <w:tcW w:w="1495" w:type="dxa"/>
            <w:shd w:val="clear" w:color="auto" w:fill="auto"/>
            <w:noWrap/>
            <w:hideMark/>
          </w:tcPr>
          <w:p w14:paraId="3387688E"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其他</w:t>
            </w:r>
          </w:p>
        </w:tc>
        <w:tc>
          <w:tcPr>
            <w:tcW w:w="1351" w:type="dxa"/>
            <w:gridSpan w:val="3"/>
            <w:shd w:val="clear" w:color="auto" w:fill="auto"/>
            <w:noWrap/>
            <w:hideMark/>
          </w:tcPr>
          <w:p w14:paraId="6CC2E4D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0BD2742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39</w:t>
            </w:r>
          </w:p>
        </w:tc>
        <w:tc>
          <w:tcPr>
            <w:tcW w:w="924" w:type="dxa"/>
            <w:gridSpan w:val="2"/>
            <w:shd w:val="clear" w:color="auto" w:fill="auto"/>
            <w:noWrap/>
            <w:hideMark/>
          </w:tcPr>
          <w:p w14:paraId="23BF1134"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14%</w:t>
            </w:r>
          </w:p>
        </w:tc>
        <w:tc>
          <w:tcPr>
            <w:tcW w:w="785" w:type="dxa"/>
            <w:shd w:val="clear" w:color="auto" w:fill="auto"/>
            <w:noWrap/>
            <w:hideMark/>
          </w:tcPr>
          <w:p w14:paraId="7403B63A"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239</w:t>
            </w:r>
          </w:p>
        </w:tc>
        <w:tc>
          <w:tcPr>
            <w:tcW w:w="900" w:type="dxa"/>
            <w:shd w:val="clear" w:color="auto" w:fill="auto"/>
            <w:noWrap/>
            <w:hideMark/>
          </w:tcPr>
          <w:p w14:paraId="4D72D411"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86%</w:t>
            </w:r>
          </w:p>
        </w:tc>
      </w:tr>
      <w:tr w:rsidR="00A81B1A" w:rsidRPr="00A81B1A" w14:paraId="77AE7713" w14:textId="77777777" w:rsidTr="00A81B1A">
        <w:trPr>
          <w:gridBefore w:val="1"/>
          <w:gridAfter w:val="1"/>
          <w:wBefore w:w="113" w:type="dxa"/>
          <w:wAfter w:w="45" w:type="dxa"/>
          <w:trHeight w:val="153"/>
        </w:trPr>
        <w:tc>
          <w:tcPr>
            <w:tcW w:w="1495" w:type="dxa"/>
            <w:shd w:val="clear" w:color="auto" w:fill="auto"/>
            <w:noWrap/>
            <w:hideMark/>
          </w:tcPr>
          <w:p w14:paraId="7CD751B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总分</w:t>
            </w:r>
          </w:p>
        </w:tc>
        <w:tc>
          <w:tcPr>
            <w:tcW w:w="1351" w:type="dxa"/>
            <w:gridSpan w:val="3"/>
            <w:shd w:val="clear" w:color="auto" w:fill="auto"/>
            <w:noWrap/>
            <w:hideMark/>
          </w:tcPr>
          <w:p w14:paraId="6B666ED5"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&gt;=160</w:t>
            </w:r>
          </w:p>
        </w:tc>
        <w:tc>
          <w:tcPr>
            <w:tcW w:w="2916" w:type="dxa"/>
            <w:gridSpan w:val="3"/>
            <w:shd w:val="clear" w:color="auto" w:fill="auto"/>
            <w:noWrap/>
            <w:hideMark/>
          </w:tcPr>
          <w:p w14:paraId="53B6D8B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37</w:t>
            </w:r>
          </w:p>
        </w:tc>
        <w:tc>
          <w:tcPr>
            <w:tcW w:w="924" w:type="dxa"/>
            <w:gridSpan w:val="2"/>
            <w:shd w:val="clear" w:color="auto" w:fill="auto"/>
            <w:noWrap/>
            <w:hideMark/>
          </w:tcPr>
          <w:p w14:paraId="28A5B223"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13%</w:t>
            </w:r>
          </w:p>
        </w:tc>
        <w:tc>
          <w:tcPr>
            <w:tcW w:w="785" w:type="dxa"/>
            <w:shd w:val="clear" w:color="auto" w:fill="auto"/>
            <w:noWrap/>
            <w:hideMark/>
          </w:tcPr>
          <w:p w14:paraId="77AFBCA2"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241</w:t>
            </w:r>
          </w:p>
        </w:tc>
        <w:tc>
          <w:tcPr>
            <w:tcW w:w="900" w:type="dxa"/>
            <w:shd w:val="clear" w:color="auto" w:fill="auto"/>
            <w:noWrap/>
            <w:hideMark/>
          </w:tcPr>
          <w:p w14:paraId="2BE47D7A"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87%</w:t>
            </w:r>
          </w:p>
        </w:tc>
      </w:tr>
      <w:tr w:rsidR="00A81B1A" w:rsidRPr="00A81B1A" w14:paraId="30B79490" w14:textId="77777777" w:rsidTr="00A81B1A">
        <w:trPr>
          <w:gridBefore w:val="1"/>
          <w:gridAfter w:val="1"/>
          <w:wBefore w:w="113" w:type="dxa"/>
          <w:wAfter w:w="45" w:type="dxa"/>
          <w:trHeight w:val="193"/>
        </w:trPr>
        <w:tc>
          <w:tcPr>
            <w:tcW w:w="1495" w:type="dxa"/>
            <w:shd w:val="clear" w:color="auto" w:fill="auto"/>
            <w:noWrap/>
            <w:hideMark/>
          </w:tcPr>
          <w:p w14:paraId="7B1B183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总均分</w:t>
            </w:r>
          </w:p>
        </w:tc>
        <w:tc>
          <w:tcPr>
            <w:tcW w:w="1351" w:type="dxa"/>
            <w:gridSpan w:val="3"/>
            <w:shd w:val="clear" w:color="auto" w:fill="auto"/>
            <w:noWrap/>
            <w:hideMark/>
          </w:tcPr>
          <w:p w14:paraId="597D3A8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&gt;=2</w:t>
            </w:r>
          </w:p>
        </w:tc>
        <w:tc>
          <w:tcPr>
            <w:tcW w:w="2916" w:type="dxa"/>
            <w:gridSpan w:val="3"/>
            <w:shd w:val="clear" w:color="auto" w:fill="auto"/>
            <w:noWrap/>
            <w:hideMark/>
          </w:tcPr>
          <w:p w14:paraId="343AC4E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29</w:t>
            </w:r>
          </w:p>
        </w:tc>
        <w:tc>
          <w:tcPr>
            <w:tcW w:w="924" w:type="dxa"/>
            <w:gridSpan w:val="2"/>
            <w:shd w:val="clear" w:color="auto" w:fill="auto"/>
            <w:noWrap/>
            <w:hideMark/>
          </w:tcPr>
          <w:p w14:paraId="4D9FA6EE"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10%</w:t>
            </w:r>
          </w:p>
        </w:tc>
        <w:tc>
          <w:tcPr>
            <w:tcW w:w="785" w:type="dxa"/>
            <w:shd w:val="clear" w:color="auto" w:fill="auto"/>
            <w:noWrap/>
            <w:hideMark/>
          </w:tcPr>
          <w:p w14:paraId="00D3E556"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249</w:t>
            </w:r>
          </w:p>
        </w:tc>
        <w:tc>
          <w:tcPr>
            <w:tcW w:w="900" w:type="dxa"/>
            <w:shd w:val="clear" w:color="auto" w:fill="auto"/>
            <w:noWrap/>
            <w:hideMark/>
          </w:tcPr>
          <w:p w14:paraId="5C11C4CB"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90%</w:t>
            </w:r>
          </w:p>
        </w:tc>
      </w:tr>
      <w:tr w:rsidR="00A81B1A" w:rsidRPr="00A81B1A" w14:paraId="444D7680" w14:textId="77777777" w:rsidTr="00A81B1A">
        <w:trPr>
          <w:gridBefore w:val="1"/>
          <w:gridAfter w:val="1"/>
          <w:wBefore w:w="113" w:type="dxa"/>
          <w:wAfter w:w="45" w:type="dxa"/>
          <w:trHeight w:val="125"/>
        </w:trPr>
        <w:tc>
          <w:tcPr>
            <w:tcW w:w="8371" w:type="dxa"/>
            <w:gridSpan w:val="11"/>
            <w:shd w:val="clear" w:color="auto" w:fill="auto"/>
            <w:noWrap/>
            <w:hideMark/>
          </w:tcPr>
          <w:p w14:paraId="0DCB1E13" w14:textId="77777777" w:rsidR="00A81B1A" w:rsidRPr="00A81B1A" w:rsidRDefault="00A81B1A" w:rsidP="00A81B1A">
            <w:pPr>
              <w:widowControl w:val="0"/>
              <w:spacing w:after="0" w:line="360" w:lineRule="exact"/>
              <w:ind w:firstLineChars="200" w:firstLine="361"/>
              <w:rPr>
                <w:rFonts w:ascii="宋体" w:hAnsi="宋体"/>
                <w:kern w:val="2"/>
                <w:sz w:val="18"/>
                <w:szCs w:val="18"/>
                <w:lang w:eastAsia="zh-CN"/>
              </w:rPr>
            </w:pPr>
            <w:r w:rsidRPr="00A81B1A">
              <w:rPr>
                <w:rFonts w:ascii="宋体" w:hAnsi="宋体"/>
                <w:b/>
                <w:bCs/>
                <w:kern w:val="2"/>
                <w:sz w:val="18"/>
                <w:szCs w:val="18"/>
                <w:lang w:eastAsia="zh-CN"/>
              </w:rPr>
              <w:t>3</w:t>
            </w:r>
            <w:r w:rsidRPr="00A81B1A">
              <w:rPr>
                <w:rFonts w:ascii="宋体" w:hAnsi="宋体" w:hint="eastAsia"/>
                <w:b/>
                <w:bCs/>
                <w:kern w:val="2"/>
                <w:sz w:val="18"/>
                <w:szCs w:val="18"/>
                <w:lang w:eastAsia="zh-CN"/>
              </w:rPr>
              <w:t>、各因子项总体平均情况</w:t>
            </w:r>
          </w:p>
        </w:tc>
      </w:tr>
      <w:tr w:rsidR="00A81B1A" w:rsidRPr="00A81B1A" w14:paraId="65F474A8" w14:textId="77777777" w:rsidTr="00A81B1A">
        <w:trPr>
          <w:gridBefore w:val="1"/>
          <w:gridAfter w:val="1"/>
          <w:wBefore w:w="113" w:type="dxa"/>
          <w:wAfter w:w="45" w:type="dxa"/>
          <w:trHeight w:val="202"/>
        </w:trPr>
        <w:tc>
          <w:tcPr>
            <w:tcW w:w="1495" w:type="dxa"/>
            <w:shd w:val="clear" w:color="auto" w:fill="auto"/>
            <w:noWrap/>
            <w:hideMark/>
          </w:tcPr>
          <w:p w14:paraId="6AC7DDC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项目数</w:t>
            </w:r>
          </w:p>
        </w:tc>
        <w:tc>
          <w:tcPr>
            <w:tcW w:w="1351" w:type="dxa"/>
            <w:gridSpan w:val="3"/>
            <w:shd w:val="clear" w:color="auto" w:fill="auto"/>
            <w:noWrap/>
            <w:hideMark/>
          </w:tcPr>
          <w:p w14:paraId="1094B806"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平均数</w:t>
            </w:r>
          </w:p>
        </w:tc>
        <w:tc>
          <w:tcPr>
            <w:tcW w:w="2916" w:type="dxa"/>
            <w:gridSpan w:val="3"/>
            <w:shd w:val="clear" w:color="auto" w:fill="auto"/>
            <w:noWrap/>
            <w:hideMark/>
          </w:tcPr>
          <w:p w14:paraId="34647AA6"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最大值</w:t>
            </w:r>
          </w:p>
        </w:tc>
        <w:tc>
          <w:tcPr>
            <w:tcW w:w="2609" w:type="dxa"/>
            <w:gridSpan w:val="4"/>
            <w:shd w:val="clear" w:color="auto" w:fill="auto"/>
            <w:noWrap/>
            <w:hideMark/>
          </w:tcPr>
          <w:p w14:paraId="0DC1FC3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最小值</w:t>
            </w:r>
          </w:p>
        </w:tc>
      </w:tr>
      <w:tr w:rsidR="00A81B1A" w:rsidRPr="00A81B1A" w14:paraId="7EDFD0FF" w14:textId="77777777" w:rsidTr="00A81B1A">
        <w:trPr>
          <w:gridBefore w:val="1"/>
          <w:gridAfter w:val="1"/>
          <w:wBefore w:w="113" w:type="dxa"/>
          <w:wAfter w:w="45" w:type="dxa"/>
          <w:trHeight w:val="218"/>
        </w:trPr>
        <w:tc>
          <w:tcPr>
            <w:tcW w:w="1495" w:type="dxa"/>
            <w:shd w:val="clear" w:color="auto" w:fill="auto"/>
            <w:noWrap/>
            <w:hideMark/>
          </w:tcPr>
          <w:p w14:paraId="6E2C4C36"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躯体化</w:t>
            </w:r>
          </w:p>
        </w:tc>
        <w:tc>
          <w:tcPr>
            <w:tcW w:w="1351" w:type="dxa"/>
            <w:gridSpan w:val="3"/>
            <w:shd w:val="clear" w:color="auto" w:fill="auto"/>
            <w:noWrap/>
            <w:hideMark/>
          </w:tcPr>
          <w:p w14:paraId="3474A52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1.3</w:t>
            </w:r>
          </w:p>
        </w:tc>
        <w:tc>
          <w:tcPr>
            <w:tcW w:w="2916" w:type="dxa"/>
            <w:gridSpan w:val="3"/>
            <w:shd w:val="clear" w:color="auto" w:fill="auto"/>
            <w:noWrap/>
            <w:hideMark/>
          </w:tcPr>
          <w:p w14:paraId="79EFEA61"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1.88</w:t>
            </w:r>
          </w:p>
        </w:tc>
        <w:tc>
          <w:tcPr>
            <w:tcW w:w="2609" w:type="dxa"/>
            <w:gridSpan w:val="4"/>
            <w:shd w:val="clear" w:color="auto" w:fill="auto"/>
            <w:noWrap/>
            <w:hideMark/>
          </w:tcPr>
          <w:p w14:paraId="03FF941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7EC6584C" w14:textId="77777777" w:rsidTr="00A81B1A">
        <w:trPr>
          <w:gridBefore w:val="1"/>
          <w:gridAfter w:val="1"/>
          <w:wBefore w:w="113" w:type="dxa"/>
          <w:wAfter w:w="45" w:type="dxa"/>
          <w:trHeight w:val="152"/>
        </w:trPr>
        <w:tc>
          <w:tcPr>
            <w:tcW w:w="1495" w:type="dxa"/>
            <w:shd w:val="clear" w:color="auto" w:fill="auto"/>
            <w:noWrap/>
            <w:hideMark/>
          </w:tcPr>
          <w:p w14:paraId="6B61C6C3"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强迫症状</w:t>
            </w:r>
          </w:p>
        </w:tc>
        <w:tc>
          <w:tcPr>
            <w:tcW w:w="1351" w:type="dxa"/>
            <w:gridSpan w:val="3"/>
            <w:shd w:val="clear" w:color="auto" w:fill="auto"/>
            <w:noWrap/>
            <w:hideMark/>
          </w:tcPr>
          <w:p w14:paraId="2113180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1.5</w:t>
            </w:r>
          </w:p>
        </w:tc>
        <w:tc>
          <w:tcPr>
            <w:tcW w:w="2916" w:type="dxa"/>
            <w:gridSpan w:val="3"/>
            <w:shd w:val="clear" w:color="auto" w:fill="auto"/>
            <w:noWrap/>
            <w:hideMark/>
          </w:tcPr>
          <w:p w14:paraId="748EBC9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3.5</w:t>
            </w:r>
          </w:p>
        </w:tc>
        <w:tc>
          <w:tcPr>
            <w:tcW w:w="2609" w:type="dxa"/>
            <w:gridSpan w:val="4"/>
            <w:shd w:val="clear" w:color="auto" w:fill="auto"/>
            <w:noWrap/>
            <w:hideMark/>
          </w:tcPr>
          <w:p w14:paraId="22E6794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25BBE5EC" w14:textId="77777777" w:rsidTr="00A81B1A">
        <w:trPr>
          <w:gridBefore w:val="1"/>
          <w:gridAfter w:val="1"/>
          <w:wBefore w:w="113" w:type="dxa"/>
          <w:wAfter w:w="45" w:type="dxa"/>
          <w:trHeight w:val="190"/>
        </w:trPr>
        <w:tc>
          <w:tcPr>
            <w:tcW w:w="1495" w:type="dxa"/>
            <w:shd w:val="clear" w:color="auto" w:fill="auto"/>
            <w:noWrap/>
            <w:hideMark/>
          </w:tcPr>
          <w:p w14:paraId="1A3669D3" w14:textId="77777777" w:rsidR="00A81B1A" w:rsidRPr="00A81B1A" w:rsidRDefault="00A81B1A" w:rsidP="00A81B1A">
            <w:pPr>
              <w:widowControl w:val="0"/>
              <w:spacing w:after="0" w:line="360" w:lineRule="exact"/>
              <w:jc w:val="center"/>
              <w:rPr>
                <w:rFonts w:ascii="宋体" w:hAnsi="宋体"/>
                <w:kern w:val="2"/>
                <w:sz w:val="18"/>
                <w:szCs w:val="18"/>
                <w:lang w:eastAsia="zh-CN"/>
              </w:rPr>
            </w:pPr>
            <w:r w:rsidRPr="00A81B1A">
              <w:rPr>
                <w:rFonts w:ascii="宋体" w:hAnsi="宋体" w:hint="eastAsia"/>
                <w:kern w:val="2"/>
                <w:sz w:val="18"/>
                <w:szCs w:val="18"/>
                <w:lang w:eastAsia="zh-CN"/>
              </w:rPr>
              <w:t>人际关系敏感</w:t>
            </w:r>
          </w:p>
        </w:tc>
        <w:tc>
          <w:tcPr>
            <w:tcW w:w="1351" w:type="dxa"/>
            <w:gridSpan w:val="3"/>
            <w:shd w:val="clear" w:color="auto" w:fill="auto"/>
            <w:noWrap/>
            <w:hideMark/>
          </w:tcPr>
          <w:p w14:paraId="3486943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1.4</w:t>
            </w:r>
          </w:p>
        </w:tc>
        <w:tc>
          <w:tcPr>
            <w:tcW w:w="2916" w:type="dxa"/>
            <w:gridSpan w:val="3"/>
            <w:shd w:val="clear" w:color="auto" w:fill="auto"/>
            <w:noWrap/>
            <w:hideMark/>
          </w:tcPr>
          <w:p w14:paraId="29F04C7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3.44</w:t>
            </w:r>
          </w:p>
        </w:tc>
        <w:tc>
          <w:tcPr>
            <w:tcW w:w="2609" w:type="dxa"/>
            <w:gridSpan w:val="4"/>
            <w:shd w:val="clear" w:color="auto" w:fill="auto"/>
            <w:noWrap/>
            <w:hideMark/>
          </w:tcPr>
          <w:p w14:paraId="02B2F05E"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35E8FFFC" w14:textId="77777777" w:rsidTr="00A81B1A">
        <w:trPr>
          <w:gridBefore w:val="1"/>
          <w:gridAfter w:val="1"/>
          <w:wBefore w:w="113" w:type="dxa"/>
          <w:wAfter w:w="45" w:type="dxa"/>
          <w:trHeight w:val="57"/>
        </w:trPr>
        <w:tc>
          <w:tcPr>
            <w:tcW w:w="1495" w:type="dxa"/>
            <w:shd w:val="clear" w:color="auto" w:fill="auto"/>
            <w:noWrap/>
            <w:hideMark/>
          </w:tcPr>
          <w:p w14:paraId="347042D0"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抑郁</w:t>
            </w:r>
          </w:p>
        </w:tc>
        <w:tc>
          <w:tcPr>
            <w:tcW w:w="1351" w:type="dxa"/>
            <w:gridSpan w:val="3"/>
            <w:shd w:val="clear" w:color="auto" w:fill="auto"/>
            <w:noWrap/>
            <w:hideMark/>
          </w:tcPr>
          <w:p w14:paraId="51BFF94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1.52</w:t>
            </w:r>
          </w:p>
        </w:tc>
        <w:tc>
          <w:tcPr>
            <w:tcW w:w="2916" w:type="dxa"/>
            <w:gridSpan w:val="3"/>
            <w:shd w:val="clear" w:color="auto" w:fill="auto"/>
            <w:noWrap/>
            <w:hideMark/>
          </w:tcPr>
          <w:p w14:paraId="4CCA2EB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2.85</w:t>
            </w:r>
          </w:p>
        </w:tc>
        <w:tc>
          <w:tcPr>
            <w:tcW w:w="2609" w:type="dxa"/>
            <w:gridSpan w:val="4"/>
            <w:shd w:val="clear" w:color="auto" w:fill="auto"/>
            <w:noWrap/>
            <w:hideMark/>
          </w:tcPr>
          <w:p w14:paraId="036E34B7"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4D56B0EE" w14:textId="77777777" w:rsidTr="00A81B1A">
        <w:trPr>
          <w:gridBefore w:val="1"/>
          <w:gridAfter w:val="1"/>
          <w:wBefore w:w="113" w:type="dxa"/>
          <w:wAfter w:w="45" w:type="dxa"/>
          <w:trHeight w:val="59"/>
        </w:trPr>
        <w:tc>
          <w:tcPr>
            <w:tcW w:w="1495" w:type="dxa"/>
            <w:shd w:val="clear" w:color="auto" w:fill="auto"/>
            <w:noWrap/>
            <w:hideMark/>
          </w:tcPr>
          <w:p w14:paraId="46B14688"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焦虑</w:t>
            </w:r>
          </w:p>
        </w:tc>
        <w:tc>
          <w:tcPr>
            <w:tcW w:w="1351" w:type="dxa"/>
            <w:gridSpan w:val="3"/>
            <w:shd w:val="clear" w:color="auto" w:fill="auto"/>
            <w:noWrap/>
            <w:hideMark/>
          </w:tcPr>
          <w:p w14:paraId="19EB9D0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r w:rsidRPr="00A81B1A">
              <w:rPr>
                <w:rFonts w:ascii="宋体" w:hAnsi="宋体"/>
                <w:kern w:val="2"/>
                <w:sz w:val="18"/>
                <w:szCs w:val="18"/>
                <w:lang w:eastAsia="zh-CN"/>
              </w:rPr>
              <w:t>4</w:t>
            </w:r>
            <w:r w:rsidRPr="00A81B1A">
              <w:rPr>
                <w:rFonts w:ascii="宋体" w:hAnsi="宋体" w:hint="eastAsia"/>
                <w:kern w:val="2"/>
                <w:sz w:val="18"/>
                <w:szCs w:val="18"/>
                <w:lang w:eastAsia="zh-CN"/>
              </w:rPr>
              <w:t>3</w:t>
            </w:r>
          </w:p>
        </w:tc>
        <w:tc>
          <w:tcPr>
            <w:tcW w:w="2916" w:type="dxa"/>
            <w:gridSpan w:val="3"/>
            <w:shd w:val="clear" w:color="auto" w:fill="auto"/>
            <w:noWrap/>
            <w:hideMark/>
          </w:tcPr>
          <w:p w14:paraId="7EF41CA3"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3.2</w:t>
            </w:r>
          </w:p>
        </w:tc>
        <w:tc>
          <w:tcPr>
            <w:tcW w:w="2609" w:type="dxa"/>
            <w:gridSpan w:val="4"/>
            <w:shd w:val="clear" w:color="auto" w:fill="auto"/>
            <w:noWrap/>
            <w:hideMark/>
          </w:tcPr>
          <w:p w14:paraId="75FB8628"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1E3B692F" w14:textId="77777777" w:rsidTr="00A81B1A">
        <w:trPr>
          <w:gridBefore w:val="1"/>
          <w:gridAfter w:val="1"/>
          <w:wBefore w:w="113" w:type="dxa"/>
          <w:wAfter w:w="45" w:type="dxa"/>
          <w:trHeight w:val="98"/>
        </w:trPr>
        <w:tc>
          <w:tcPr>
            <w:tcW w:w="1495" w:type="dxa"/>
            <w:shd w:val="clear" w:color="auto" w:fill="auto"/>
            <w:noWrap/>
            <w:hideMark/>
          </w:tcPr>
          <w:p w14:paraId="11CE72CE"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敌对</w:t>
            </w:r>
          </w:p>
        </w:tc>
        <w:tc>
          <w:tcPr>
            <w:tcW w:w="1351" w:type="dxa"/>
            <w:gridSpan w:val="3"/>
            <w:shd w:val="clear" w:color="auto" w:fill="auto"/>
            <w:noWrap/>
            <w:hideMark/>
          </w:tcPr>
          <w:p w14:paraId="3817023B"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1.43</w:t>
            </w:r>
          </w:p>
        </w:tc>
        <w:tc>
          <w:tcPr>
            <w:tcW w:w="2916" w:type="dxa"/>
            <w:gridSpan w:val="3"/>
            <w:shd w:val="clear" w:color="auto" w:fill="auto"/>
            <w:noWrap/>
            <w:hideMark/>
          </w:tcPr>
          <w:p w14:paraId="65BD708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2.83</w:t>
            </w:r>
          </w:p>
        </w:tc>
        <w:tc>
          <w:tcPr>
            <w:tcW w:w="2609" w:type="dxa"/>
            <w:gridSpan w:val="4"/>
            <w:shd w:val="clear" w:color="auto" w:fill="auto"/>
            <w:noWrap/>
            <w:hideMark/>
          </w:tcPr>
          <w:p w14:paraId="2F92650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05DDDCC5" w14:textId="77777777" w:rsidTr="00A81B1A">
        <w:trPr>
          <w:gridBefore w:val="1"/>
          <w:gridAfter w:val="1"/>
          <w:wBefore w:w="113" w:type="dxa"/>
          <w:wAfter w:w="45" w:type="dxa"/>
          <w:trHeight w:val="57"/>
        </w:trPr>
        <w:tc>
          <w:tcPr>
            <w:tcW w:w="1495" w:type="dxa"/>
            <w:shd w:val="clear" w:color="auto" w:fill="auto"/>
            <w:noWrap/>
            <w:hideMark/>
          </w:tcPr>
          <w:p w14:paraId="683EF229"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恐怖</w:t>
            </w:r>
          </w:p>
        </w:tc>
        <w:tc>
          <w:tcPr>
            <w:tcW w:w="1351" w:type="dxa"/>
            <w:gridSpan w:val="3"/>
            <w:shd w:val="clear" w:color="auto" w:fill="auto"/>
            <w:noWrap/>
            <w:hideMark/>
          </w:tcPr>
          <w:p w14:paraId="51DCF0A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1.34</w:t>
            </w:r>
          </w:p>
        </w:tc>
        <w:tc>
          <w:tcPr>
            <w:tcW w:w="2916" w:type="dxa"/>
            <w:gridSpan w:val="3"/>
            <w:shd w:val="clear" w:color="auto" w:fill="auto"/>
            <w:noWrap/>
            <w:hideMark/>
          </w:tcPr>
          <w:p w14:paraId="2409F843"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2.14</w:t>
            </w:r>
          </w:p>
        </w:tc>
        <w:tc>
          <w:tcPr>
            <w:tcW w:w="2609" w:type="dxa"/>
            <w:gridSpan w:val="4"/>
            <w:shd w:val="clear" w:color="auto" w:fill="auto"/>
            <w:noWrap/>
            <w:hideMark/>
          </w:tcPr>
          <w:p w14:paraId="2D85ECE5"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122AE93B" w14:textId="77777777" w:rsidTr="00A81B1A">
        <w:trPr>
          <w:gridBefore w:val="1"/>
          <w:gridAfter w:val="1"/>
          <w:wBefore w:w="113" w:type="dxa"/>
          <w:wAfter w:w="45" w:type="dxa"/>
          <w:trHeight w:val="347"/>
        </w:trPr>
        <w:tc>
          <w:tcPr>
            <w:tcW w:w="1495" w:type="dxa"/>
            <w:shd w:val="clear" w:color="auto" w:fill="auto"/>
            <w:noWrap/>
            <w:hideMark/>
          </w:tcPr>
          <w:p w14:paraId="2B6B214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偏执</w:t>
            </w:r>
          </w:p>
        </w:tc>
        <w:tc>
          <w:tcPr>
            <w:tcW w:w="1351" w:type="dxa"/>
            <w:gridSpan w:val="3"/>
            <w:shd w:val="clear" w:color="auto" w:fill="auto"/>
            <w:noWrap/>
            <w:hideMark/>
          </w:tcPr>
          <w:p w14:paraId="47E92F2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r w:rsidRPr="00A81B1A">
              <w:rPr>
                <w:rFonts w:ascii="宋体" w:hAnsi="宋体"/>
                <w:kern w:val="2"/>
                <w:sz w:val="18"/>
                <w:szCs w:val="18"/>
                <w:lang w:eastAsia="zh-CN"/>
              </w:rPr>
              <w:t>2</w:t>
            </w:r>
            <w:r w:rsidRPr="00A81B1A">
              <w:rPr>
                <w:rFonts w:ascii="宋体" w:hAnsi="宋体" w:hint="eastAsia"/>
                <w:kern w:val="2"/>
                <w:sz w:val="18"/>
                <w:szCs w:val="18"/>
                <w:lang w:eastAsia="zh-CN"/>
              </w:rPr>
              <w:t>6</w:t>
            </w:r>
          </w:p>
        </w:tc>
        <w:tc>
          <w:tcPr>
            <w:tcW w:w="2916" w:type="dxa"/>
            <w:gridSpan w:val="3"/>
            <w:shd w:val="clear" w:color="auto" w:fill="auto"/>
            <w:noWrap/>
            <w:hideMark/>
          </w:tcPr>
          <w:p w14:paraId="57C212F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2.29</w:t>
            </w:r>
          </w:p>
        </w:tc>
        <w:tc>
          <w:tcPr>
            <w:tcW w:w="2609" w:type="dxa"/>
            <w:gridSpan w:val="4"/>
            <w:shd w:val="clear" w:color="auto" w:fill="auto"/>
            <w:noWrap/>
            <w:hideMark/>
          </w:tcPr>
          <w:p w14:paraId="4B5EE2A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513EC304" w14:textId="77777777" w:rsidTr="00A81B1A">
        <w:trPr>
          <w:gridBefore w:val="1"/>
          <w:gridAfter w:val="1"/>
          <w:wBefore w:w="113" w:type="dxa"/>
          <w:wAfter w:w="45" w:type="dxa"/>
          <w:trHeight w:val="64"/>
        </w:trPr>
        <w:tc>
          <w:tcPr>
            <w:tcW w:w="1495" w:type="dxa"/>
            <w:shd w:val="clear" w:color="auto" w:fill="auto"/>
            <w:noWrap/>
            <w:hideMark/>
          </w:tcPr>
          <w:p w14:paraId="134242DF" w14:textId="77777777" w:rsidR="00A81B1A" w:rsidRPr="00A81B1A" w:rsidRDefault="00A81B1A" w:rsidP="00A81B1A">
            <w:pPr>
              <w:widowControl w:val="0"/>
              <w:spacing w:after="0" w:line="360" w:lineRule="exact"/>
              <w:rPr>
                <w:rFonts w:ascii="宋体" w:hAnsi="宋体"/>
                <w:kern w:val="2"/>
                <w:sz w:val="18"/>
                <w:szCs w:val="18"/>
                <w:lang w:eastAsia="zh-CN"/>
              </w:rPr>
            </w:pPr>
            <w:r w:rsidRPr="00A81B1A">
              <w:rPr>
                <w:rFonts w:ascii="宋体" w:hAnsi="宋体" w:hint="eastAsia"/>
                <w:kern w:val="2"/>
                <w:sz w:val="18"/>
                <w:szCs w:val="18"/>
                <w:lang w:eastAsia="zh-CN"/>
              </w:rPr>
              <w:t>精神病性</w:t>
            </w:r>
          </w:p>
        </w:tc>
        <w:tc>
          <w:tcPr>
            <w:tcW w:w="1351" w:type="dxa"/>
            <w:gridSpan w:val="3"/>
            <w:shd w:val="clear" w:color="auto" w:fill="auto"/>
            <w:noWrap/>
            <w:hideMark/>
          </w:tcPr>
          <w:p w14:paraId="700C0E98"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1.48</w:t>
            </w:r>
          </w:p>
        </w:tc>
        <w:tc>
          <w:tcPr>
            <w:tcW w:w="2916" w:type="dxa"/>
            <w:gridSpan w:val="3"/>
            <w:shd w:val="clear" w:color="auto" w:fill="auto"/>
            <w:noWrap/>
            <w:hideMark/>
          </w:tcPr>
          <w:p w14:paraId="1998D628"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2.5</w:t>
            </w:r>
          </w:p>
        </w:tc>
        <w:tc>
          <w:tcPr>
            <w:tcW w:w="2609" w:type="dxa"/>
            <w:gridSpan w:val="4"/>
            <w:shd w:val="clear" w:color="auto" w:fill="auto"/>
            <w:noWrap/>
            <w:hideMark/>
          </w:tcPr>
          <w:p w14:paraId="175C769A"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2707A609" w14:textId="77777777" w:rsidTr="00A81B1A">
        <w:trPr>
          <w:gridBefore w:val="1"/>
          <w:gridAfter w:val="1"/>
          <w:wBefore w:w="113" w:type="dxa"/>
          <w:wAfter w:w="45" w:type="dxa"/>
          <w:trHeight w:val="105"/>
        </w:trPr>
        <w:tc>
          <w:tcPr>
            <w:tcW w:w="1495" w:type="dxa"/>
            <w:shd w:val="clear" w:color="auto" w:fill="auto"/>
            <w:noWrap/>
            <w:hideMark/>
          </w:tcPr>
          <w:p w14:paraId="6FCC5ED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其他</w:t>
            </w:r>
          </w:p>
        </w:tc>
        <w:tc>
          <w:tcPr>
            <w:tcW w:w="1351" w:type="dxa"/>
            <w:gridSpan w:val="3"/>
            <w:shd w:val="clear" w:color="auto" w:fill="auto"/>
            <w:noWrap/>
            <w:hideMark/>
          </w:tcPr>
          <w:p w14:paraId="0E5E8D7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1.48</w:t>
            </w:r>
          </w:p>
        </w:tc>
        <w:tc>
          <w:tcPr>
            <w:tcW w:w="2916" w:type="dxa"/>
            <w:gridSpan w:val="3"/>
            <w:shd w:val="clear" w:color="auto" w:fill="auto"/>
            <w:noWrap/>
            <w:hideMark/>
          </w:tcPr>
          <w:p w14:paraId="5C6696C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2.86</w:t>
            </w:r>
          </w:p>
        </w:tc>
        <w:tc>
          <w:tcPr>
            <w:tcW w:w="2609" w:type="dxa"/>
            <w:gridSpan w:val="4"/>
            <w:shd w:val="clear" w:color="auto" w:fill="auto"/>
            <w:noWrap/>
            <w:hideMark/>
          </w:tcPr>
          <w:p w14:paraId="66B41E9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7CFB6772" w14:textId="77777777" w:rsidTr="00A81B1A">
        <w:trPr>
          <w:gridBefore w:val="1"/>
          <w:gridAfter w:val="1"/>
          <w:wBefore w:w="113" w:type="dxa"/>
          <w:wAfter w:w="45" w:type="dxa"/>
          <w:trHeight w:val="168"/>
        </w:trPr>
        <w:tc>
          <w:tcPr>
            <w:tcW w:w="1495" w:type="dxa"/>
            <w:shd w:val="clear" w:color="auto" w:fill="auto"/>
            <w:noWrap/>
            <w:hideMark/>
          </w:tcPr>
          <w:p w14:paraId="6B796CCD"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总分</w:t>
            </w:r>
          </w:p>
        </w:tc>
        <w:tc>
          <w:tcPr>
            <w:tcW w:w="1351" w:type="dxa"/>
            <w:gridSpan w:val="3"/>
            <w:shd w:val="clear" w:color="auto" w:fill="auto"/>
            <w:noWrap/>
            <w:hideMark/>
          </w:tcPr>
          <w:p w14:paraId="2C4FE3E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129.94</w:t>
            </w:r>
          </w:p>
        </w:tc>
        <w:tc>
          <w:tcPr>
            <w:tcW w:w="2916" w:type="dxa"/>
            <w:gridSpan w:val="3"/>
            <w:shd w:val="clear" w:color="auto" w:fill="auto"/>
            <w:noWrap/>
            <w:hideMark/>
          </w:tcPr>
          <w:p w14:paraId="0FE67F91"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238</w:t>
            </w:r>
          </w:p>
        </w:tc>
        <w:tc>
          <w:tcPr>
            <w:tcW w:w="2609" w:type="dxa"/>
            <w:gridSpan w:val="4"/>
            <w:shd w:val="clear" w:color="auto" w:fill="auto"/>
            <w:noWrap/>
            <w:hideMark/>
          </w:tcPr>
          <w:p w14:paraId="18B89A12"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90</w:t>
            </w:r>
          </w:p>
        </w:tc>
      </w:tr>
      <w:tr w:rsidR="00A81B1A" w:rsidRPr="00A81B1A" w14:paraId="3FB14E6E" w14:textId="77777777" w:rsidTr="00A81B1A">
        <w:trPr>
          <w:gridBefore w:val="1"/>
          <w:gridAfter w:val="1"/>
          <w:wBefore w:w="113" w:type="dxa"/>
          <w:wAfter w:w="45" w:type="dxa"/>
          <w:trHeight w:val="207"/>
        </w:trPr>
        <w:tc>
          <w:tcPr>
            <w:tcW w:w="1495" w:type="dxa"/>
            <w:shd w:val="clear" w:color="auto" w:fill="auto"/>
            <w:noWrap/>
            <w:hideMark/>
          </w:tcPr>
          <w:p w14:paraId="53BC887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总均分</w:t>
            </w:r>
          </w:p>
        </w:tc>
        <w:tc>
          <w:tcPr>
            <w:tcW w:w="1351" w:type="dxa"/>
            <w:gridSpan w:val="3"/>
            <w:shd w:val="clear" w:color="auto" w:fill="auto"/>
            <w:noWrap/>
            <w:hideMark/>
          </w:tcPr>
          <w:p w14:paraId="02CCD17F"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1.44</w:t>
            </w:r>
          </w:p>
        </w:tc>
        <w:tc>
          <w:tcPr>
            <w:tcW w:w="2916" w:type="dxa"/>
            <w:gridSpan w:val="3"/>
            <w:shd w:val="clear" w:color="auto" w:fill="auto"/>
            <w:noWrap/>
            <w:hideMark/>
          </w:tcPr>
          <w:p w14:paraId="068D9D74"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kern w:val="2"/>
                <w:sz w:val="18"/>
                <w:szCs w:val="18"/>
                <w:lang w:eastAsia="zh-CN"/>
              </w:rPr>
              <w:t>2.63</w:t>
            </w:r>
          </w:p>
        </w:tc>
        <w:tc>
          <w:tcPr>
            <w:tcW w:w="2609" w:type="dxa"/>
            <w:gridSpan w:val="4"/>
            <w:shd w:val="clear" w:color="auto" w:fill="auto"/>
            <w:noWrap/>
            <w:hideMark/>
          </w:tcPr>
          <w:p w14:paraId="01DE13FC" w14:textId="77777777" w:rsidR="00A81B1A" w:rsidRPr="00A81B1A" w:rsidRDefault="00A81B1A" w:rsidP="00A81B1A">
            <w:pPr>
              <w:widowControl w:val="0"/>
              <w:spacing w:after="0" w:line="360" w:lineRule="exact"/>
              <w:ind w:firstLineChars="200" w:firstLine="360"/>
              <w:rPr>
                <w:rFonts w:ascii="宋体" w:hAnsi="宋体"/>
                <w:kern w:val="2"/>
                <w:sz w:val="18"/>
                <w:szCs w:val="18"/>
                <w:lang w:eastAsia="zh-CN"/>
              </w:rPr>
            </w:pPr>
            <w:r w:rsidRPr="00A81B1A">
              <w:rPr>
                <w:rFonts w:ascii="宋体" w:hAnsi="宋体" w:hint="eastAsia"/>
                <w:kern w:val="2"/>
                <w:sz w:val="18"/>
                <w:szCs w:val="18"/>
                <w:lang w:eastAsia="zh-CN"/>
              </w:rPr>
              <w:t>1</w:t>
            </w:r>
          </w:p>
        </w:tc>
      </w:tr>
      <w:tr w:rsidR="00A81B1A" w:rsidRPr="00A81B1A" w14:paraId="2D3392CE" w14:textId="77777777" w:rsidTr="00A81B1A">
        <w:trPr>
          <w:trHeight w:val="193"/>
        </w:trPr>
        <w:tc>
          <w:tcPr>
            <w:tcW w:w="8529" w:type="dxa"/>
            <w:gridSpan w:val="13"/>
            <w:shd w:val="clear" w:color="auto" w:fill="auto"/>
            <w:noWrap/>
            <w:hideMark/>
          </w:tcPr>
          <w:p w14:paraId="74459A0B" w14:textId="396D8423" w:rsidR="00A81B1A" w:rsidRPr="00A81B1A" w:rsidRDefault="00A81B1A" w:rsidP="00A81B1A">
            <w:pPr>
              <w:widowControl w:val="0"/>
              <w:spacing w:after="0" w:line="360" w:lineRule="exact"/>
              <w:ind w:firstLineChars="200" w:firstLine="422"/>
              <w:rPr>
                <w:b/>
                <w:bCs/>
                <w:kern w:val="2"/>
                <w:sz w:val="21"/>
                <w:szCs w:val="20"/>
                <w:lang w:eastAsia="zh-CN"/>
              </w:rPr>
            </w:pPr>
            <w:r w:rsidRPr="00A81B1A">
              <w:rPr>
                <w:b/>
                <w:bCs/>
                <w:kern w:val="2"/>
                <w:sz w:val="21"/>
                <w:szCs w:val="20"/>
                <w:lang w:eastAsia="zh-CN"/>
              </w:rPr>
              <w:lastRenderedPageBreak/>
              <w:t>90</w:t>
            </w:r>
            <w:r w:rsidRPr="00A81B1A">
              <w:rPr>
                <w:rFonts w:hint="eastAsia"/>
                <w:b/>
                <w:bCs/>
                <w:kern w:val="2"/>
                <w:sz w:val="21"/>
                <w:szCs w:val="20"/>
                <w:lang w:eastAsia="zh-CN"/>
              </w:rPr>
              <w:t>项症状清单（</w:t>
            </w:r>
            <w:r w:rsidRPr="00A81B1A">
              <w:rPr>
                <w:b/>
                <w:bCs/>
                <w:kern w:val="2"/>
                <w:sz w:val="21"/>
                <w:szCs w:val="20"/>
                <w:lang w:eastAsia="zh-CN"/>
              </w:rPr>
              <w:t>SCL-90</w:t>
            </w:r>
            <w:r w:rsidRPr="00A81B1A">
              <w:rPr>
                <w:rFonts w:hint="eastAsia"/>
                <w:b/>
                <w:bCs/>
                <w:kern w:val="2"/>
                <w:sz w:val="21"/>
                <w:szCs w:val="20"/>
                <w:lang w:eastAsia="zh-CN"/>
              </w:rPr>
              <w:t>）团体报告</w:t>
            </w:r>
            <w:r>
              <w:rPr>
                <w:rFonts w:hint="eastAsia"/>
                <w:b/>
                <w:bCs/>
                <w:kern w:val="2"/>
                <w:sz w:val="21"/>
                <w:szCs w:val="20"/>
                <w:lang w:eastAsia="zh-CN"/>
              </w:rPr>
              <w:t>（表</w:t>
            </w:r>
            <w:r>
              <w:rPr>
                <w:rFonts w:hint="eastAsia"/>
                <w:b/>
                <w:bCs/>
                <w:kern w:val="2"/>
                <w:sz w:val="21"/>
                <w:szCs w:val="20"/>
                <w:lang w:eastAsia="zh-CN"/>
              </w:rPr>
              <w:t xml:space="preserve">2 </w:t>
            </w:r>
            <w:r>
              <w:rPr>
                <w:rFonts w:hint="eastAsia"/>
                <w:b/>
                <w:bCs/>
                <w:kern w:val="2"/>
                <w:sz w:val="21"/>
                <w:szCs w:val="20"/>
                <w:lang w:eastAsia="zh-CN"/>
              </w:rPr>
              <w:t>健全</w:t>
            </w:r>
            <w:r>
              <w:rPr>
                <w:b/>
                <w:bCs/>
                <w:kern w:val="2"/>
                <w:sz w:val="21"/>
                <w:szCs w:val="20"/>
                <w:lang w:eastAsia="zh-CN"/>
              </w:rPr>
              <w:t>学生</w:t>
            </w:r>
            <w:r>
              <w:rPr>
                <w:rFonts w:hint="eastAsia"/>
                <w:b/>
                <w:bCs/>
                <w:kern w:val="2"/>
                <w:sz w:val="21"/>
                <w:szCs w:val="20"/>
                <w:lang w:eastAsia="zh-CN"/>
              </w:rPr>
              <w:t>）</w:t>
            </w:r>
          </w:p>
        </w:tc>
      </w:tr>
      <w:tr w:rsidR="00A81B1A" w:rsidRPr="00A81B1A" w14:paraId="73F6CBA8" w14:textId="77777777" w:rsidTr="00A81B1A">
        <w:trPr>
          <w:trHeight w:val="255"/>
        </w:trPr>
        <w:tc>
          <w:tcPr>
            <w:tcW w:w="8529" w:type="dxa"/>
            <w:gridSpan w:val="13"/>
            <w:shd w:val="clear" w:color="auto" w:fill="auto"/>
            <w:noWrap/>
            <w:hideMark/>
          </w:tcPr>
          <w:p w14:paraId="2E93B796" w14:textId="77777777" w:rsidR="00A81B1A" w:rsidRPr="00A81B1A" w:rsidRDefault="00A81B1A" w:rsidP="00A81B1A">
            <w:pPr>
              <w:widowControl w:val="0"/>
              <w:spacing w:after="0" w:line="360" w:lineRule="exact"/>
              <w:ind w:firstLineChars="200" w:firstLine="422"/>
              <w:rPr>
                <w:rFonts w:ascii="宋体" w:hAnsi="宋体"/>
                <w:b/>
                <w:bCs/>
                <w:kern w:val="2"/>
                <w:sz w:val="24"/>
                <w:szCs w:val="20"/>
                <w:lang w:eastAsia="zh-CN"/>
              </w:rPr>
            </w:pPr>
            <w:r w:rsidRPr="00A81B1A">
              <w:rPr>
                <w:b/>
                <w:bCs/>
                <w:kern w:val="2"/>
                <w:sz w:val="21"/>
                <w:szCs w:val="20"/>
                <w:lang w:eastAsia="zh-CN"/>
              </w:rPr>
              <w:t>1</w:t>
            </w:r>
            <w:r w:rsidRPr="00A81B1A">
              <w:rPr>
                <w:rFonts w:hint="eastAsia"/>
                <w:b/>
                <w:bCs/>
                <w:kern w:val="2"/>
                <w:sz w:val="21"/>
                <w:szCs w:val="20"/>
                <w:lang w:eastAsia="zh-CN"/>
              </w:rPr>
              <w:t>、总体结果</w:t>
            </w:r>
          </w:p>
        </w:tc>
      </w:tr>
      <w:tr w:rsidR="00A81B1A" w:rsidRPr="00A81B1A" w14:paraId="579FD30B" w14:textId="77777777" w:rsidTr="003E5056">
        <w:trPr>
          <w:trHeight w:val="384"/>
        </w:trPr>
        <w:tc>
          <w:tcPr>
            <w:tcW w:w="8529" w:type="dxa"/>
            <w:gridSpan w:val="13"/>
            <w:shd w:val="clear" w:color="auto" w:fill="auto"/>
            <w:hideMark/>
          </w:tcPr>
          <w:p w14:paraId="5DEFE7E3" w14:textId="77777777" w:rsidR="00A81B1A" w:rsidRPr="00A81B1A" w:rsidRDefault="00A81B1A" w:rsidP="00A81B1A">
            <w:pPr>
              <w:widowControl w:val="0"/>
              <w:spacing w:after="0" w:line="360" w:lineRule="exact"/>
              <w:ind w:firstLineChars="200" w:firstLine="422"/>
              <w:rPr>
                <w:b/>
                <w:bCs/>
                <w:kern w:val="2"/>
                <w:sz w:val="21"/>
                <w:szCs w:val="20"/>
                <w:lang w:eastAsia="zh-CN"/>
              </w:rPr>
            </w:pPr>
            <w:r w:rsidRPr="00A81B1A">
              <w:rPr>
                <w:rFonts w:hint="eastAsia"/>
                <w:b/>
                <w:bCs/>
                <w:kern w:val="2"/>
                <w:sz w:val="21"/>
                <w:szCs w:val="20"/>
                <w:lang w:eastAsia="zh-CN"/>
              </w:rPr>
              <w:t>在</w:t>
            </w:r>
            <w:r w:rsidRPr="00A81B1A">
              <w:rPr>
                <w:b/>
                <w:bCs/>
                <w:kern w:val="2"/>
                <w:sz w:val="21"/>
                <w:szCs w:val="20"/>
                <w:lang w:eastAsia="zh-CN"/>
              </w:rPr>
              <w:t>129</w:t>
            </w:r>
            <w:r w:rsidRPr="00A81B1A">
              <w:rPr>
                <w:rFonts w:hint="eastAsia"/>
                <w:b/>
                <w:bCs/>
                <w:kern w:val="2"/>
                <w:sz w:val="21"/>
                <w:szCs w:val="20"/>
                <w:lang w:eastAsia="zh-CN"/>
              </w:rPr>
              <w:t>人（实测人数）中，测查结果表明，有心理困扰的人员</w:t>
            </w:r>
            <w:r w:rsidRPr="00A81B1A">
              <w:rPr>
                <w:b/>
                <w:bCs/>
                <w:kern w:val="2"/>
                <w:sz w:val="21"/>
                <w:szCs w:val="20"/>
                <w:lang w:eastAsia="zh-CN"/>
              </w:rPr>
              <w:t>8</w:t>
            </w:r>
            <w:r w:rsidRPr="00A81B1A">
              <w:rPr>
                <w:rFonts w:hint="eastAsia"/>
                <w:b/>
                <w:bCs/>
                <w:kern w:val="2"/>
                <w:sz w:val="21"/>
                <w:szCs w:val="20"/>
                <w:lang w:eastAsia="zh-CN"/>
              </w:rPr>
              <w:t>人，占参加测验人员总数的</w:t>
            </w:r>
            <w:r w:rsidRPr="00A81B1A">
              <w:rPr>
                <w:b/>
                <w:bCs/>
                <w:kern w:val="2"/>
                <w:sz w:val="21"/>
                <w:szCs w:val="20"/>
                <w:lang w:eastAsia="zh-CN"/>
              </w:rPr>
              <w:t>6%</w:t>
            </w:r>
            <w:r w:rsidRPr="00A81B1A">
              <w:rPr>
                <w:rFonts w:hint="eastAsia"/>
                <w:b/>
                <w:bCs/>
                <w:kern w:val="2"/>
                <w:sz w:val="21"/>
                <w:szCs w:val="20"/>
                <w:lang w:eastAsia="zh-CN"/>
              </w:rPr>
              <w:t>（见下表</w:t>
            </w:r>
            <w:r w:rsidRPr="00A81B1A">
              <w:rPr>
                <w:b/>
                <w:bCs/>
                <w:kern w:val="2"/>
                <w:sz w:val="21"/>
                <w:szCs w:val="20"/>
                <w:lang w:eastAsia="zh-CN"/>
              </w:rPr>
              <w:t>)</w:t>
            </w:r>
          </w:p>
        </w:tc>
      </w:tr>
      <w:tr w:rsidR="00A81B1A" w:rsidRPr="00A81B1A" w14:paraId="50DBF6E7" w14:textId="77777777" w:rsidTr="00A81B1A">
        <w:trPr>
          <w:trHeight w:val="202"/>
        </w:trPr>
        <w:tc>
          <w:tcPr>
            <w:tcW w:w="8529" w:type="dxa"/>
            <w:gridSpan w:val="13"/>
            <w:shd w:val="clear" w:color="auto" w:fill="auto"/>
            <w:noWrap/>
            <w:hideMark/>
          </w:tcPr>
          <w:p w14:paraId="2970363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总人数</w:t>
            </w:r>
            <w:r w:rsidRPr="00A81B1A">
              <w:rPr>
                <w:kern w:val="2"/>
                <w:sz w:val="21"/>
                <w:szCs w:val="20"/>
                <w:lang w:eastAsia="zh-CN"/>
              </w:rPr>
              <w:t>=129</w:t>
            </w:r>
          </w:p>
        </w:tc>
      </w:tr>
      <w:tr w:rsidR="00A81B1A" w:rsidRPr="00A81B1A" w14:paraId="4C0CA4F1" w14:textId="77777777" w:rsidTr="00A81B1A">
        <w:trPr>
          <w:trHeight w:val="203"/>
        </w:trPr>
        <w:tc>
          <w:tcPr>
            <w:tcW w:w="1668" w:type="dxa"/>
            <w:gridSpan w:val="3"/>
            <w:shd w:val="clear" w:color="auto" w:fill="auto"/>
            <w:noWrap/>
            <w:hideMark/>
          </w:tcPr>
          <w:p w14:paraId="219BD47C"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hint="eastAsia"/>
                <w:kern w:val="2"/>
                <w:sz w:val="21"/>
                <w:szCs w:val="21"/>
                <w:lang w:eastAsia="zh-CN"/>
              </w:rPr>
              <w:t xml:space="preserve">　</w:t>
            </w:r>
          </w:p>
        </w:tc>
        <w:tc>
          <w:tcPr>
            <w:tcW w:w="2268" w:type="dxa"/>
            <w:gridSpan w:val="3"/>
            <w:shd w:val="clear" w:color="auto" w:fill="auto"/>
            <w:noWrap/>
            <w:hideMark/>
          </w:tcPr>
          <w:p w14:paraId="72336758"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hint="eastAsia"/>
                <w:kern w:val="2"/>
                <w:sz w:val="21"/>
                <w:szCs w:val="21"/>
                <w:lang w:eastAsia="zh-CN"/>
              </w:rPr>
              <w:t>被预警</w:t>
            </w:r>
          </w:p>
        </w:tc>
        <w:tc>
          <w:tcPr>
            <w:tcW w:w="4593" w:type="dxa"/>
            <w:gridSpan w:val="7"/>
            <w:shd w:val="clear" w:color="auto" w:fill="auto"/>
            <w:noWrap/>
            <w:hideMark/>
          </w:tcPr>
          <w:p w14:paraId="3910940E"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hint="eastAsia"/>
                <w:kern w:val="2"/>
                <w:sz w:val="21"/>
                <w:szCs w:val="21"/>
                <w:lang w:eastAsia="zh-CN"/>
              </w:rPr>
              <w:t>正常</w:t>
            </w:r>
          </w:p>
        </w:tc>
      </w:tr>
      <w:tr w:rsidR="00A81B1A" w:rsidRPr="00A81B1A" w14:paraId="29A518A1" w14:textId="77777777" w:rsidTr="00A81B1A">
        <w:trPr>
          <w:trHeight w:val="196"/>
        </w:trPr>
        <w:tc>
          <w:tcPr>
            <w:tcW w:w="1668" w:type="dxa"/>
            <w:gridSpan w:val="3"/>
            <w:shd w:val="clear" w:color="auto" w:fill="auto"/>
            <w:noWrap/>
            <w:hideMark/>
          </w:tcPr>
          <w:p w14:paraId="1C2092CF"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hint="eastAsia"/>
                <w:kern w:val="2"/>
                <w:sz w:val="21"/>
                <w:szCs w:val="21"/>
                <w:lang w:eastAsia="zh-CN"/>
              </w:rPr>
              <w:t>人数</w:t>
            </w:r>
          </w:p>
        </w:tc>
        <w:tc>
          <w:tcPr>
            <w:tcW w:w="2268" w:type="dxa"/>
            <w:gridSpan w:val="3"/>
            <w:shd w:val="clear" w:color="auto" w:fill="auto"/>
            <w:noWrap/>
            <w:hideMark/>
          </w:tcPr>
          <w:p w14:paraId="28ACE033"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kern w:val="2"/>
                <w:sz w:val="21"/>
                <w:szCs w:val="21"/>
                <w:lang w:eastAsia="zh-CN"/>
              </w:rPr>
              <w:t>8</w:t>
            </w:r>
          </w:p>
        </w:tc>
        <w:tc>
          <w:tcPr>
            <w:tcW w:w="4593" w:type="dxa"/>
            <w:gridSpan w:val="7"/>
            <w:shd w:val="clear" w:color="auto" w:fill="auto"/>
            <w:noWrap/>
            <w:hideMark/>
          </w:tcPr>
          <w:p w14:paraId="0B21C592"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kern w:val="2"/>
                <w:sz w:val="21"/>
                <w:szCs w:val="21"/>
                <w:lang w:eastAsia="zh-CN"/>
              </w:rPr>
              <w:t>121</w:t>
            </w:r>
          </w:p>
        </w:tc>
      </w:tr>
      <w:tr w:rsidR="00A81B1A" w:rsidRPr="00A81B1A" w14:paraId="70AF57FE" w14:textId="77777777" w:rsidTr="00A81B1A">
        <w:trPr>
          <w:trHeight w:val="304"/>
        </w:trPr>
        <w:tc>
          <w:tcPr>
            <w:tcW w:w="1668" w:type="dxa"/>
            <w:gridSpan w:val="3"/>
            <w:shd w:val="clear" w:color="auto" w:fill="auto"/>
            <w:noWrap/>
            <w:hideMark/>
          </w:tcPr>
          <w:p w14:paraId="3DAEA0DF"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hint="eastAsia"/>
                <w:kern w:val="2"/>
                <w:sz w:val="21"/>
                <w:szCs w:val="21"/>
                <w:lang w:eastAsia="zh-CN"/>
              </w:rPr>
              <w:t>占比</w:t>
            </w:r>
          </w:p>
        </w:tc>
        <w:tc>
          <w:tcPr>
            <w:tcW w:w="2268" w:type="dxa"/>
            <w:gridSpan w:val="3"/>
            <w:shd w:val="clear" w:color="auto" w:fill="auto"/>
            <w:noWrap/>
            <w:hideMark/>
          </w:tcPr>
          <w:p w14:paraId="6F5E5051"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kern w:val="2"/>
                <w:sz w:val="21"/>
                <w:szCs w:val="21"/>
                <w:lang w:eastAsia="zh-CN"/>
              </w:rPr>
              <w:t>6%</w:t>
            </w:r>
          </w:p>
        </w:tc>
        <w:tc>
          <w:tcPr>
            <w:tcW w:w="4593" w:type="dxa"/>
            <w:gridSpan w:val="7"/>
            <w:shd w:val="clear" w:color="auto" w:fill="auto"/>
            <w:noWrap/>
            <w:hideMark/>
          </w:tcPr>
          <w:p w14:paraId="103C344E" w14:textId="77777777" w:rsidR="00A81B1A" w:rsidRPr="00A81B1A" w:rsidRDefault="00A81B1A" w:rsidP="00A81B1A">
            <w:pPr>
              <w:widowControl w:val="0"/>
              <w:spacing w:after="0" w:line="360" w:lineRule="exact"/>
              <w:ind w:firstLineChars="200" w:firstLine="420"/>
              <w:rPr>
                <w:rFonts w:ascii="宋体" w:hAnsi="宋体"/>
                <w:kern w:val="2"/>
                <w:sz w:val="21"/>
                <w:szCs w:val="21"/>
                <w:lang w:eastAsia="zh-CN"/>
              </w:rPr>
            </w:pPr>
            <w:r w:rsidRPr="00A81B1A">
              <w:rPr>
                <w:rFonts w:ascii="宋体" w:hAnsi="宋体"/>
                <w:kern w:val="2"/>
                <w:sz w:val="21"/>
                <w:szCs w:val="21"/>
                <w:lang w:eastAsia="zh-CN"/>
              </w:rPr>
              <w:t>94%</w:t>
            </w:r>
          </w:p>
        </w:tc>
      </w:tr>
      <w:tr w:rsidR="00A81B1A" w:rsidRPr="00A81B1A" w14:paraId="6711D7B8" w14:textId="77777777" w:rsidTr="003E5056">
        <w:trPr>
          <w:trHeight w:val="137"/>
        </w:trPr>
        <w:tc>
          <w:tcPr>
            <w:tcW w:w="8529" w:type="dxa"/>
            <w:gridSpan w:val="13"/>
            <w:shd w:val="clear" w:color="auto" w:fill="auto"/>
            <w:noWrap/>
            <w:hideMark/>
          </w:tcPr>
          <w:p w14:paraId="11CFAC4E" w14:textId="77777777" w:rsidR="00A81B1A" w:rsidRPr="00A81B1A" w:rsidRDefault="00A81B1A" w:rsidP="00A81B1A">
            <w:pPr>
              <w:widowControl w:val="0"/>
              <w:spacing w:after="0" w:line="360" w:lineRule="exact"/>
              <w:ind w:firstLineChars="200" w:firstLine="422"/>
              <w:rPr>
                <w:b/>
                <w:bCs/>
                <w:kern w:val="2"/>
                <w:sz w:val="21"/>
                <w:szCs w:val="20"/>
                <w:lang w:eastAsia="zh-CN"/>
              </w:rPr>
            </w:pPr>
            <w:r w:rsidRPr="00A81B1A">
              <w:rPr>
                <w:b/>
                <w:bCs/>
                <w:kern w:val="2"/>
                <w:sz w:val="21"/>
                <w:szCs w:val="20"/>
                <w:lang w:eastAsia="zh-CN"/>
              </w:rPr>
              <w:t>2</w:t>
            </w:r>
            <w:r w:rsidRPr="00A81B1A">
              <w:rPr>
                <w:rFonts w:hint="eastAsia"/>
                <w:b/>
                <w:bCs/>
                <w:kern w:val="2"/>
                <w:sz w:val="21"/>
                <w:szCs w:val="20"/>
                <w:lang w:eastAsia="zh-CN"/>
              </w:rPr>
              <w:t>、各因子项被预警人员分布</w:t>
            </w:r>
          </w:p>
        </w:tc>
      </w:tr>
      <w:tr w:rsidR="00A81B1A" w:rsidRPr="00A81B1A" w14:paraId="4D80AEAC" w14:textId="77777777" w:rsidTr="00A81B1A">
        <w:trPr>
          <w:trHeight w:val="215"/>
        </w:trPr>
        <w:tc>
          <w:tcPr>
            <w:tcW w:w="1668" w:type="dxa"/>
            <w:gridSpan w:val="3"/>
            <w:shd w:val="clear" w:color="auto" w:fill="auto"/>
            <w:noWrap/>
            <w:hideMark/>
          </w:tcPr>
          <w:p w14:paraId="328D8E34" w14:textId="77777777" w:rsidR="00A81B1A" w:rsidRPr="00A81B1A" w:rsidRDefault="00A81B1A" w:rsidP="00A81B1A">
            <w:pPr>
              <w:widowControl w:val="0"/>
              <w:spacing w:after="0" w:line="360" w:lineRule="exact"/>
              <w:rPr>
                <w:kern w:val="2"/>
                <w:sz w:val="21"/>
                <w:szCs w:val="20"/>
                <w:lang w:eastAsia="zh-CN"/>
              </w:rPr>
            </w:pPr>
            <w:r w:rsidRPr="00A81B1A">
              <w:rPr>
                <w:rFonts w:hint="eastAsia"/>
                <w:kern w:val="2"/>
                <w:sz w:val="21"/>
                <w:szCs w:val="20"/>
                <w:lang w:eastAsia="zh-CN"/>
              </w:rPr>
              <w:t>总人数</w:t>
            </w:r>
            <w:r w:rsidRPr="00A81B1A">
              <w:rPr>
                <w:kern w:val="2"/>
                <w:sz w:val="21"/>
                <w:szCs w:val="20"/>
                <w:lang w:eastAsia="zh-CN"/>
              </w:rPr>
              <w:t>=129</w:t>
            </w:r>
          </w:p>
        </w:tc>
        <w:tc>
          <w:tcPr>
            <w:tcW w:w="1275" w:type="dxa"/>
            <w:shd w:val="clear" w:color="auto" w:fill="auto"/>
            <w:noWrap/>
            <w:hideMark/>
          </w:tcPr>
          <w:p w14:paraId="7B952AF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 xml:space="preserve">　</w:t>
            </w:r>
          </w:p>
        </w:tc>
        <w:tc>
          <w:tcPr>
            <w:tcW w:w="1985" w:type="dxa"/>
            <w:gridSpan w:val="3"/>
            <w:shd w:val="clear" w:color="auto" w:fill="auto"/>
            <w:noWrap/>
            <w:hideMark/>
          </w:tcPr>
          <w:p w14:paraId="249F44C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被预警</w:t>
            </w:r>
          </w:p>
        </w:tc>
        <w:tc>
          <w:tcPr>
            <w:tcW w:w="3601" w:type="dxa"/>
            <w:gridSpan w:val="6"/>
            <w:shd w:val="clear" w:color="auto" w:fill="auto"/>
            <w:noWrap/>
            <w:hideMark/>
          </w:tcPr>
          <w:p w14:paraId="0D1DDBA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正常</w:t>
            </w:r>
          </w:p>
        </w:tc>
      </w:tr>
      <w:tr w:rsidR="00A81B1A" w:rsidRPr="00A81B1A" w14:paraId="1780DF40" w14:textId="77777777" w:rsidTr="00A81B1A">
        <w:trPr>
          <w:trHeight w:val="132"/>
        </w:trPr>
        <w:tc>
          <w:tcPr>
            <w:tcW w:w="1668" w:type="dxa"/>
            <w:gridSpan w:val="3"/>
            <w:shd w:val="clear" w:color="auto" w:fill="auto"/>
            <w:noWrap/>
            <w:hideMark/>
          </w:tcPr>
          <w:p w14:paraId="5CB9D2E0"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得分因子</w:t>
            </w:r>
          </w:p>
        </w:tc>
        <w:tc>
          <w:tcPr>
            <w:tcW w:w="1275" w:type="dxa"/>
            <w:shd w:val="clear" w:color="auto" w:fill="auto"/>
            <w:noWrap/>
            <w:hideMark/>
          </w:tcPr>
          <w:p w14:paraId="5FDBC5C6" w14:textId="77777777" w:rsidR="00A81B1A" w:rsidRPr="00A81B1A" w:rsidRDefault="00A81B1A" w:rsidP="00A81B1A">
            <w:pPr>
              <w:widowControl w:val="0"/>
              <w:spacing w:after="0" w:line="360" w:lineRule="exact"/>
              <w:rPr>
                <w:kern w:val="2"/>
                <w:sz w:val="21"/>
                <w:szCs w:val="20"/>
                <w:lang w:eastAsia="zh-CN"/>
              </w:rPr>
            </w:pPr>
            <w:r w:rsidRPr="00A81B1A">
              <w:rPr>
                <w:rFonts w:hint="eastAsia"/>
                <w:kern w:val="2"/>
                <w:sz w:val="21"/>
                <w:szCs w:val="20"/>
                <w:lang w:eastAsia="zh-CN"/>
              </w:rPr>
              <w:t>预警分值</w:t>
            </w:r>
          </w:p>
        </w:tc>
        <w:tc>
          <w:tcPr>
            <w:tcW w:w="993" w:type="dxa"/>
            <w:gridSpan w:val="2"/>
            <w:shd w:val="clear" w:color="auto" w:fill="auto"/>
            <w:noWrap/>
            <w:hideMark/>
          </w:tcPr>
          <w:p w14:paraId="0D3F1413" w14:textId="77777777" w:rsidR="00A81B1A" w:rsidRPr="00A81B1A" w:rsidRDefault="00A81B1A" w:rsidP="00A81B1A">
            <w:pPr>
              <w:widowControl w:val="0"/>
              <w:spacing w:after="0" w:line="360" w:lineRule="exact"/>
              <w:rPr>
                <w:kern w:val="2"/>
                <w:sz w:val="21"/>
                <w:szCs w:val="20"/>
                <w:lang w:eastAsia="zh-CN"/>
              </w:rPr>
            </w:pPr>
            <w:r w:rsidRPr="00A81B1A">
              <w:rPr>
                <w:rFonts w:hint="eastAsia"/>
                <w:kern w:val="2"/>
                <w:sz w:val="21"/>
                <w:szCs w:val="20"/>
                <w:lang w:eastAsia="zh-CN"/>
              </w:rPr>
              <w:t>人数</w:t>
            </w:r>
          </w:p>
        </w:tc>
        <w:tc>
          <w:tcPr>
            <w:tcW w:w="992" w:type="dxa"/>
            <w:shd w:val="clear" w:color="auto" w:fill="auto"/>
            <w:noWrap/>
            <w:hideMark/>
          </w:tcPr>
          <w:p w14:paraId="47F1D9E5" w14:textId="77777777" w:rsidR="00A81B1A" w:rsidRPr="00A81B1A" w:rsidRDefault="00A81B1A" w:rsidP="00A81B1A">
            <w:pPr>
              <w:widowControl w:val="0"/>
              <w:spacing w:after="0" w:line="360" w:lineRule="exact"/>
              <w:rPr>
                <w:kern w:val="2"/>
                <w:sz w:val="21"/>
                <w:szCs w:val="20"/>
                <w:lang w:eastAsia="zh-CN"/>
              </w:rPr>
            </w:pPr>
            <w:r w:rsidRPr="00A81B1A">
              <w:rPr>
                <w:rFonts w:hint="eastAsia"/>
                <w:kern w:val="2"/>
                <w:sz w:val="21"/>
                <w:szCs w:val="20"/>
                <w:lang w:eastAsia="zh-CN"/>
              </w:rPr>
              <w:t>百分比</w:t>
            </w:r>
          </w:p>
        </w:tc>
        <w:tc>
          <w:tcPr>
            <w:tcW w:w="1559" w:type="dxa"/>
            <w:gridSpan w:val="2"/>
            <w:shd w:val="clear" w:color="auto" w:fill="auto"/>
            <w:noWrap/>
            <w:hideMark/>
          </w:tcPr>
          <w:p w14:paraId="2440FA7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人数</w:t>
            </w:r>
          </w:p>
        </w:tc>
        <w:tc>
          <w:tcPr>
            <w:tcW w:w="2042" w:type="dxa"/>
            <w:gridSpan w:val="4"/>
            <w:shd w:val="clear" w:color="auto" w:fill="auto"/>
            <w:noWrap/>
            <w:hideMark/>
          </w:tcPr>
          <w:p w14:paraId="6BD64E25"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百分比</w:t>
            </w:r>
          </w:p>
        </w:tc>
      </w:tr>
      <w:tr w:rsidR="00A81B1A" w:rsidRPr="00A81B1A" w14:paraId="65C3BD8E" w14:textId="77777777" w:rsidTr="003E5056">
        <w:trPr>
          <w:trHeight w:val="175"/>
        </w:trPr>
        <w:tc>
          <w:tcPr>
            <w:tcW w:w="1668" w:type="dxa"/>
            <w:gridSpan w:val="3"/>
            <w:shd w:val="clear" w:color="auto" w:fill="auto"/>
            <w:noWrap/>
            <w:hideMark/>
          </w:tcPr>
          <w:p w14:paraId="46014CD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躯体化</w:t>
            </w:r>
          </w:p>
        </w:tc>
        <w:tc>
          <w:tcPr>
            <w:tcW w:w="1275" w:type="dxa"/>
            <w:shd w:val="clear" w:color="auto" w:fill="auto"/>
            <w:noWrap/>
            <w:hideMark/>
          </w:tcPr>
          <w:p w14:paraId="3AED2BC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37B5EF3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992" w:type="dxa"/>
            <w:shd w:val="clear" w:color="auto" w:fill="auto"/>
            <w:noWrap/>
            <w:hideMark/>
          </w:tcPr>
          <w:p w14:paraId="59A74DC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3%</w:t>
            </w:r>
          </w:p>
        </w:tc>
        <w:tc>
          <w:tcPr>
            <w:tcW w:w="1559" w:type="dxa"/>
            <w:gridSpan w:val="2"/>
            <w:shd w:val="clear" w:color="auto" w:fill="auto"/>
            <w:noWrap/>
            <w:hideMark/>
          </w:tcPr>
          <w:p w14:paraId="02608120"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125</w:t>
            </w:r>
          </w:p>
        </w:tc>
        <w:tc>
          <w:tcPr>
            <w:tcW w:w="2042" w:type="dxa"/>
            <w:gridSpan w:val="4"/>
            <w:shd w:val="clear" w:color="auto" w:fill="auto"/>
            <w:noWrap/>
            <w:hideMark/>
          </w:tcPr>
          <w:p w14:paraId="4B465F5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97%</w:t>
            </w:r>
          </w:p>
        </w:tc>
      </w:tr>
      <w:tr w:rsidR="00A81B1A" w:rsidRPr="00A81B1A" w14:paraId="02D3F9B5" w14:textId="77777777" w:rsidTr="00A81B1A">
        <w:trPr>
          <w:trHeight w:val="189"/>
        </w:trPr>
        <w:tc>
          <w:tcPr>
            <w:tcW w:w="1668" w:type="dxa"/>
            <w:gridSpan w:val="3"/>
            <w:shd w:val="clear" w:color="auto" w:fill="auto"/>
            <w:noWrap/>
            <w:hideMark/>
          </w:tcPr>
          <w:p w14:paraId="214BEF97" w14:textId="77777777" w:rsidR="00A81B1A" w:rsidRPr="00A81B1A" w:rsidRDefault="00A81B1A" w:rsidP="00A81B1A">
            <w:pPr>
              <w:widowControl w:val="0"/>
              <w:spacing w:after="0" w:line="360" w:lineRule="exact"/>
              <w:ind w:firstLineChars="200" w:firstLine="420"/>
              <w:jc w:val="center"/>
              <w:rPr>
                <w:kern w:val="2"/>
                <w:sz w:val="21"/>
                <w:szCs w:val="20"/>
                <w:lang w:eastAsia="zh-CN"/>
              </w:rPr>
            </w:pPr>
            <w:r w:rsidRPr="00A81B1A">
              <w:rPr>
                <w:rFonts w:hint="eastAsia"/>
                <w:kern w:val="2"/>
                <w:sz w:val="21"/>
                <w:szCs w:val="20"/>
                <w:lang w:eastAsia="zh-CN"/>
              </w:rPr>
              <w:t>强迫症状</w:t>
            </w:r>
          </w:p>
        </w:tc>
        <w:tc>
          <w:tcPr>
            <w:tcW w:w="1275" w:type="dxa"/>
            <w:shd w:val="clear" w:color="auto" w:fill="auto"/>
            <w:noWrap/>
            <w:hideMark/>
          </w:tcPr>
          <w:p w14:paraId="7933491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3F891F3A" w14:textId="77777777" w:rsidR="00A81B1A" w:rsidRPr="00A81B1A" w:rsidRDefault="00A81B1A" w:rsidP="00A81B1A">
            <w:pPr>
              <w:widowControl w:val="0"/>
              <w:spacing w:after="0" w:line="360" w:lineRule="exact"/>
              <w:ind w:firstLineChars="150" w:firstLine="315"/>
              <w:rPr>
                <w:kern w:val="2"/>
                <w:sz w:val="21"/>
                <w:szCs w:val="20"/>
                <w:lang w:eastAsia="zh-CN"/>
              </w:rPr>
            </w:pPr>
            <w:r w:rsidRPr="00A81B1A">
              <w:rPr>
                <w:kern w:val="2"/>
                <w:sz w:val="21"/>
                <w:szCs w:val="20"/>
                <w:lang w:eastAsia="zh-CN"/>
              </w:rPr>
              <w:t>10</w:t>
            </w:r>
          </w:p>
        </w:tc>
        <w:tc>
          <w:tcPr>
            <w:tcW w:w="992" w:type="dxa"/>
            <w:shd w:val="clear" w:color="auto" w:fill="auto"/>
            <w:noWrap/>
            <w:hideMark/>
          </w:tcPr>
          <w:p w14:paraId="0A7FBC6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8%</w:t>
            </w:r>
          </w:p>
        </w:tc>
        <w:tc>
          <w:tcPr>
            <w:tcW w:w="1559" w:type="dxa"/>
            <w:gridSpan w:val="2"/>
            <w:shd w:val="clear" w:color="auto" w:fill="auto"/>
            <w:noWrap/>
            <w:hideMark/>
          </w:tcPr>
          <w:p w14:paraId="616A939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119</w:t>
            </w:r>
          </w:p>
        </w:tc>
        <w:tc>
          <w:tcPr>
            <w:tcW w:w="2042" w:type="dxa"/>
            <w:gridSpan w:val="4"/>
            <w:shd w:val="clear" w:color="auto" w:fill="auto"/>
            <w:noWrap/>
            <w:hideMark/>
          </w:tcPr>
          <w:p w14:paraId="50AC736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92%</w:t>
            </w:r>
          </w:p>
        </w:tc>
      </w:tr>
      <w:tr w:rsidR="00A81B1A" w:rsidRPr="00A81B1A" w14:paraId="6ACDD53F" w14:textId="77777777" w:rsidTr="00A81B1A">
        <w:trPr>
          <w:trHeight w:val="182"/>
        </w:trPr>
        <w:tc>
          <w:tcPr>
            <w:tcW w:w="1668" w:type="dxa"/>
            <w:gridSpan w:val="3"/>
            <w:shd w:val="clear" w:color="auto" w:fill="auto"/>
            <w:noWrap/>
            <w:hideMark/>
          </w:tcPr>
          <w:p w14:paraId="191F4C94" w14:textId="77777777" w:rsidR="00A81B1A" w:rsidRPr="00A81B1A" w:rsidRDefault="00A81B1A" w:rsidP="00A81B1A">
            <w:pPr>
              <w:widowControl w:val="0"/>
              <w:spacing w:after="0" w:line="360" w:lineRule="exact"/>
              <w:jc w:val="center"/>
              <w:rPr>
                <w:kern w:val="2"/>
                <w:sz w:val="21"/>
                <w:szCs w:val="20"/>
                <w:lang w:eastAsia="zh-CN"/>
              </w:rPr>
            </w:pPr>
            <w:r w:rsidRPr="00A81B1A">
              <w:rPr>
                <w:rFonts w:hint="eastAsia"/>
                <w:kern w:val="2"/>
                <w:sz w:val="21"/>
                <w:szCs w:val="20"/>
                <w:lang w:eastAsia="zh-CN"/>
              </w:rPr>
              <w:t>人际关系敏感</w:t>
            </w:r>
          </w:p>
        </w:tc>
        <w:tc>
          <w:tcPr>
            <w:tcW w:w="1275" w:type="dxa"/>
            <w:shd w:val="clear" w:color="auto" w:fill="auto"/>
            <w:noWrap/>
            <w:hideMark/>
          </w:tcPr>
          <w:p w14:paraId="60C9899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2EB0E6D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8</w:t>
            </w:r>
          </w:p>
        </w:tc>
        <w:tc>
          <w:tcPr>
            <w:tcW w:w="992" w:type="dxa"/>
            <w:shd w:val="clear" w:color="auto" w:fill="auto"/>
            <w:noWrap/>
            <w:hideMark/>
          </w:tcPr>
          <w:p w14:paraId="539560C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6%</w:t>
            </w:r>
          </w:p>
        </w:tc>
        <w:tc>
          <w:tcPr>
            <w:tcW w:w="1559" w:type="dxa"/>
            <w:gridSpan w:val="2"/>
            <w:shd w:val="clear" w:color="auto" w:fill="auto"/>
            <w:noWrap/>
            <w:hideMark/>
          </w:tcPr>
          <w:p w14:paraId="24AFCBB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121</w:t>
            </w:r>
          </w:p>
        </w:tc>
        <w:tc>
          <w:tcPr>
            <w:tcW w:w="2042" w:type="dxa"/>
            <w:gridSpan w:val="4"/>
            <w:shd w:val="clear" w:color="auto" w:fill="auto"/>
            <w:noWrap/>
            <w:hideMark/>
          </w:tcPr>
          <w:p w14:paraId="07267E7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94%</w:t>
            </w:r>
          </w:p>
        </w:tc>
      </w:tr>
      <w:tr w:rsidR="00A81B1A" w:rsidRPr="00A81B1A" w14:paraId="3CAA2BAE" w14:textId="77777777" w:rsidTr="003E5056">
        <w:trPr>
          <w:trHeight w:val="205"/>
        </w:trPr>
        <w:tc>
          <w:tcPr>
            <w:tcW w:w="1668" w:type="dxa"/>
            <w:gridSpan w:val="3"/>
            <w:shd w:val="clear" w:color="auto" w:fill="auto"/>
            <w:noWrap/>
            <w:hideMark/>
          </w:tcPr>
          <w:p w14:paraId="757AB90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抑郁</w:t>
            </w:r>
          </w:p>
        </w:tc>
        <w:tc>
          <w:tcPr>
            <w:tcW w:w="1275" w:type="dxa"/>
            <w:shd w:val="clear" w:color="auto" w:fill="auto"/>
            <w:noWrap/>
            <w:hideMark/>
          </w:tcPr>
          <w:p w14:paraId="001A794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12AC346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5</w:t>
            </w:r>
          </w:p>
        </w:tc>
        <w:tc>
          <w:tcPr>
            <w:tcW w:w="992" w:type="dxa"/>
            <w:shd w:val="clear" w:color="auto" w:fill="auto"/>
            <w:noWrap/>
            <w:hideMark/>
          </w:tcPr>
          <w:p w14:paraId="7362F41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1559" w:type="dxa"/>
            <w:gridSpan w:val="2"/>
            <w:shd w:val="clear" w:color="auto" w:fill="auto"/>
            <w:noWrap/>
            <w:hideMark/>
          </w:tcPr>
          <w:p w14:paraId="363ADFB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124</w:t>
            </w:r>
          </w:p>
        </w:tc>
        <w:tc>
          <w:tcPr>
            <w:tcW w:w="2042" w:type="dxa"/>
            <w:gridSpan w:val="4"/>
            <w:shd w:val="clear" w:color="auto" w:fill="auto"/>
            <w:noWrap/>
            <w:hideMark/>
          </w:tcPr>
          <w:p w14:paraId="0BA4645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96%</w:t>
            </w:r>
          </w:p>
        </w:tc>
      </w:tr>
      <w:tr w:rsidR="00A81B1A" w:rsidRPr="00A81B1A" w14:paraId="4D65DAD4" w14:textId="77777777" w:rsidTr="00A81B1A">
        <w:trPr>
          <w:trHeight w:val="420"/>
        </w:trPr>
        <w:tc>
          <w:tcPr>
            <w:tcW w:w="1668" w:type="dxa"/>
            <w:gridSpan w:val="3"/>
            <w:shd w:val="clear" w:color="auto" w:fill="auto"/>
            <w:noWrap/>
            <w:hideMark/>
          </w:tcPr>
          <w:p w14:paraId="675A966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焦虑</w:t>
            </w:r>
          </w:p>
        </w:tc>
        <w:tc>
          <w:tcPr>
            <w:tcW w:w="1275" w:type="dxa"/>
            <w:shd w:val="clear" w:color="auto" w:fill="auto"/>
            <w:noWrap/>
            <w:hideMark/>
          </w:tcPr>
          <w:p w14:paraId="19484E8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05FA30F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992" w:type="dxa"/>
            <w:shd w:val="clear" w:color="auto" w:fill="auto"/>
            <w:noWrap/>
            <w:hideMark/>
          </w:tcPr>
          <w:p w14:paraId="6A365BD5"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3%</w:t>
            </w:r>
          </w:p>
        </w:tc>
        <w:tc>
          <w:tcPr>
            <w:tcW w:w="1559" w:type="dxa"/>
            <w:gridSpan w:val="2"/>
            <w:shd w:val="clear" w:color="auto" w:fill="auto"/>
            <w:noWrap/>
            <w:hideMark/>
          </w:tcPr>
          <w:p w14:paraId="426DF93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125</w:t>
            </w:r>
          </w:p>
        </w:tc>
        <w:tc>
          <w:tcPr>
            <w:tcW w:w="2042" w:type="dxa"/>
            <w:gridSpan w:val="4"/>
            <w:shd w:val="clear" w:color="auto" w:fill="auto"/>
            <w:noWrap/>
            <w:hideMark/>
          </w:tcPr>
          <w:p w14:paraId="0FFF3A2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97%</w:t>
            </w:r>
          </w:p>
        </w:tc>
      </w:tr>
      <w:tr w:rsidR="00A81B1A" w:rsidRPr="00A81B1A" w14:paraId="464CC6DF" w14:textId="77777777" w:rsidTr="00A81B1A">
        <w:trPr>
          <w:trHeight w:val="420"/>
        </w:trPr>
        <w:tc>
          <w:tcPr>
            <w:tcW w:w="1668" w:type="dxa"/>
            <w:gridSpan w:val="3"/>
            <w:shd w:val="clear" w:color="auto" w:fill="auto"/>
            <w:noWrap/>
            <w:hideMark/>
          </w:tcPr>
          <w:p w14:paraId="5788E4D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敌对</w:t>
            </w:r>
          </w:p>
        </w:tc>
        <w:tc>
          <w:tcPr>
            <w:tcW w:w="1275" w:type="dxa"/>
            <w:shd w:val="clear" w:color="auto" w:fill="auto"/>
            <w:noWrap/>
            <w:hideMark/>
          </w:tcPr>
          <w:p w14:paraId="39C0B0B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3047A8A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5</w:t>
            </w:r>
          </w:p>
        </w:tc>
        <w:tc>
          <w:tcPr>
            <w:tcW w:w="992" w:type="dxa"/>
            <w:shd w:val="clear" w:color="auto" w:fill="auto"/>
            <w:noWrap/>
            <w:hideMark/>
          </w:tcPr>
          <w:p w14:paraId="481D0E0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1559" w:type="dxa"/>
            <w:gridSpan w:val="2"/>
            <w:shd w:val="clear" w:color="auto" w:fill="auto"/>
            <w:noWrap/>
            <w:hideMark/>
          </w:tcPr>
          <w:p w14:paraId="1DAF8E0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124</w:t>
            </w:r>
          </w:p>
        </w:tc>
        <w:tc>
          <w:tcPr>
            <w:tcW w:w="2042" w:type="dxa"/>
            <w:gridSpan w:val="4"/>
            <w:shd w:val="clear" w:color="auto" w:fill="auto"/>
            <w:noWrap/>
            <w:hideMark/>
          </w:tcPr>
          <w:p w14:paraId="72E7EBC5"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96%</w:t>
            </w:r>
          </w:p>
        </w:tc>
      </w:tr>
      <w:tr w:rsidR="00A81B1A" w:rsidRPr="00A81B1A" w14:paraId="3C7BF257" w14:textId="77777777" w:rsidTr="003E5056">
        <w:trPr>
          <w:trHeight w:val="251"/>
        </w:trPr>
        <w:tc>
          <w:tcPr>
            <w:tcW w:w="1668" w:type="dxa"/>
            <w:gridSpan w:val="3"/>
            <w:shd w:val="clear" w:color="auto" w:fill="auto"/>
            <w:noWrap/>
            <w:hideMark/>
          </w:tcPr>
          <w:p w14:paraId="0A763ED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恐怖</w:t>
            </w:r>
          </w:p>
        </w:tc>
        <w:tc>
          <w:tcPr>
            <w:tcW w:w="1275" w:type="dxa"/>
            <w:shd w:val="clear" w:color="auto" w:fill="auto"/>
            <w:noWrap/>
            <w:hideMark/>
          </w:tcPr>
          <w:p w14:paraId="7555922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6ED59A8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5</w:t>
            </w:r>
          </w:p>
        </w:tc>
        <w:tc>
          <w:tcPr>
            <w:tcW w:w="992" w:type="dxa"/>
            <w:shd w:val="clear" w:color="auto" w:fill="auto"/>
            <w:noWrap/>
            <w:hideMark/>
          </w:tcPr>
          <w:p w14:paraId="1396AA6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1559" w:type="dxa"/>
            <w:gridSpan w:val="2"/>
            <w:shd w:val="clear" w:color="auto" w:fill="auto"/>
            <w:noWrap/>
            <w:hideMark/>
          </w:tcPr>
          <w:p w14:paraId="161303A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124</w:t>
            </w:r>
          </w:p>
        </w:tc>
        <w:tc>
          <w:tcPr>
            <w:tcW w:w="2042" w:type="dxa"/>
            <w:gridSpan w:val="4"/>
            <w:shd w:val="clear" w:color="auto" w:fill="auto"/>
            <w:noWrap/>
            <w:hideMark/>
          </w:tcPr>
          <w:p w14:paraId="72803B9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96%</w:t>
            </w:r>
          </w:p>
        </w:tc>
      </w:tr>
      <w:tr w:rsidR="00A81B1A" w:rsidRPr="00A81B1A" w14:paraId="1A4C563C" w14:textId="77777777" w:rsidTr="00A81B1A">
        <w:trPr>
          <w:trHeight w:val="156"/>
        </w:trPr>
        <w:tc>
          <w:tcPr>
            <w:tcW w:w="1668" w:type="dxa"/>
            <w:gridSpan w:val="3"/>
            <w:shd w:val="clear" w:color="auto" w:fill="auto"/>
            <w:noWrap/>
            <w:hideMark/>
          </w:tcPr>
          <w:p w14:paraId="7A0CDAA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偏执</w:t>
            </w:r>
          </w:p>
        </w:tc>
        <w:tc>
          <w:tcPr>
            <w:tcW w:w="1275" w:type="dxa"/>
            <w:shd w:val="clear" w:color="auto" w:fill="auto"/>
            <w:noWrap/>
            <w:hideMark/>
          </w:tcPr>
          <w:p w14:paraId="5A2C495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7005D249"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3</w:t>
            </w:r>
          </w:p>
        </w:tc>
        <w:tc>
          <w:tcPr>
            <w:tcW w:w="992" w:type="dxa"/>
            <w:shd w:val="clear" w:color="auto" w:fill="auto"/>
            <w:noWrap/>
            <w:hideMark/>
          </w:tcPr>
          <w:p w14:paraId="2A61324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2%</w:t>
            </w:r>
          </w:p>
        </w:tc>
        <w:tc>
          <w:tcPr>
            <w:tcW w:w="1559" w:type="dxa"/>
            <w:gridSpan w:val="2"/>
            <w:shd w:val="clear" w:color="auto" w:fill="auto"/>
            <w:noWrap/>
            <w:hideMark/>
          </w:tcPr>
          <w:p w14:paraId="6DD1CBA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126</w:t>
            </w:r>
          </w:p>
        </w:tc>
        <w:tc>
          <w:tcPr>
            <w:tcW w:w="2042" w:type="dxa"/>
            <w:gridSpan w:val="4"/>
            <w:shd w:val="clear" w:color="auto" w:fill="auto"/>
            <w:noWrap/>
            <w:hideMark/>
          </w:tcPr>
          <w:p w14:paraId="247E3F3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98%</w:t>
            </w:r>
          </w:p>
        </w:tc>
      </w:tr>
      <w:tr w:rsidR="00A81B1A" w:rsidRPr="00A81B1A" w14:paraId="3F0F635B" w14:textId="77777777" w:rsidTr="003E5056">
        <w:trPr>
          <w:trHeight w:val="361"/>
        </w:trPr>
        <w:tc>
          <w:tcPr>
            <w:tcW w:w="1668" w:type="dxa"/>
            <w:gridSpan w:val="3"/>
            <w:shd w:val="clear" w:color="auto" w:fill="auto"/>
            <w:noWrap/>
            <w:hideMark/>
          </w:tcPr>
          <w:p w14:paraId="7D94FE2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精神病性</w:t>
            </w:r>
          </w:p>
        </w:tc>
        <w:tc>
          <w:tcPr>
            <w:tcW w:w="1275" w:type="dxa"/>
            <w:shd w:val="clear" w:color="auto" w:fill="auto"/>
            <w:noWrap/>
            <w:hideMark/>
          </w:tcPr>
          <w:p w14:paraId="57E8285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0061692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4</w:t>
            </w:r>
          </w:p>
        </w:tc>
        <w:tc>
          <w:tcPr>
            <w:tcW w:w="992" w:type="dxa"/>
            <w:shd w:val="clear" w:color="auto" w:fill="auto"/>
            <w:noWrap/>
            <w:hideMark/>
          </w:tcPr>
          <w:p w14:paraId="340BD03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3%</w:t>
            </w:r>
          </w:p>
        </w:tc>
        <w:tc>
          <w:tcPr>
            <w:tcW w:w="1559" w:type="dxa"/>
            <w:gridSpan w:val="2"/>
            <w:shd w:val="clear" w:color="auto" w:fill="auto"/>
            <w:noWrap/>
            <w:hideMark/>
          </w:tcPr>
          <w:p w14:paraId="443EA52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125</w:t>
            </w:r>
          </w:p>
        </w:tc>
        <w:tc>
          <w:tcPr>
            <w:tcW w:w="2042" w:type="dxa"/>
            <w:gridSpan w:val="4"/>
            <w:shd w:val="clear" w:color="auto" w:fill="auto"/>
            <w:noWrap/>
            <w:hideMark/>
          </w:tcPr>
          <w:p w14:paraId="325341C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97%</w:t>
            </w:r>
          </w:p>
        </w:tc>
      </w:tr>
      <w:tr w:rsidR="00A81B1A" w:rsidRPr="00A81B1A" w14:paraId="60311648" w14:textId="77777777" w:rsidTr="00A81B1A">
        <w:trPr>
          <w:trHeight w:val="281"/>
        </w:trPr>
        <w:tc>
          <w:tcPr>
            <w:tcW w:w="1668" w:type="dxa"/>
            <w:gridSpan w:val="3"/>
            <w:shd w:val="clear" w:color="auto" w:fill="auto"/>
            <w:noWrap/>
            <w:hideMark/>
          </w:tcPr>
          <w:p w14:paraId="4C6381C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其他</w:t>
            </w:r>
          </w:p>
        </w:tc>
        <w:tc>
          <w:tcPr>
            <w:tcW w:w="1275" w:type="dxa"/>
            <w:shd w:val="clear" w:color="auto" w:fill="auto"/>
            <w:noWrap/>
            <w:hideMark/>
          </w:tcPr>
          <w:p w14:paraId="2075D84E"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63F7E03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w:t>
            </w:r>
          </w:p>
        </w:tc>
        <w:tc>
          <w:tcPr>
            <w:tcW w:w="992" w:type="dxa"/>
            <w:shd w:val="clear" w:color="auto" w:fill="auto"/>
            <w:noWrap/>
            <w:hideMark/>
          </w:tcPr>
          <w:p w14:paraId="3762249B"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7%</w:t>
            </w:r>
          </w:p>
        </w:tc>
        <w:tc>
          <w:tcPr>
            <w:tcW w:w="1559" w:type="dxa"/>
            <w:gridSpan w:val="2"/>
            <w:shd w:val="clear" w:color="auto" w:fill="auto"/>
            <w:noWrap/>
            <w:hideMark/>
          </w:tcPr>
          <w:p w14:paraId="4B231AB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120</w:t>
            </w:r>
          </w:p>
        </w:tc>
        <w:tc>
          <w:tcPr>
            <w:tcW w:w="2042" w:type="dxa"/>
            <w:gridSpan w:val="4"/>
            <w:shd w:val="clear" w:color="auto" w:fill="auto"/>
            <w:noWrap/>
            <w:hideMark/>
          </w:tcPr>
          <w:p w14:paraId="1CC582A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93%</w:t>
            </w:r>
          </w:p>
        </w:tc>
      </w:tr>
      <w:tr w:rsidR="00A81B1A" w:rsidRPr="00A81B1A" w14:paraId="77918621" w14:textId="77777777" w:rsidTr="00A81B1A">
        <w:trPr>
          <w:trHeight w:val="221"/>
        </w:trPr>
        <w:tc>
          <w:tcPr>
            <w:tcW w:w="1668" w:type="dxa"/>
            <w:gridSpan w:val="3"/>
            <w:shd w:val="clear" w:color="auto" w:fill="auto"/>
            <w:noWrap/>
            <w:hideMark/>
          </w:tcPr>
          <w:p w14:paraId="5630A00C"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总分</w:t>
            </w:r>
          </w:p>
        </w:tc>
        <w:tc>
          <w:tcPr>
            <w:tcW w:w="1275" w:type="dxa"/>
            <w:shd w:val="clear" w:color="auto" w:fill="auto"/>
            <w:noWrap/>
            <w:hideMark/>
          </w:tcPr>
          <w:p w14:paraId="2278C8AC"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&gt;=160</w:t>
            </w:r>
          </w:p>
        </w:tc>
        <w:tc>
          <w:tcPr>
            <w:tcW w:w="993" w:type="dxa"/>
            <w:gridSpan w:val="2"/>
            <w:shd w:val="clear" w:color="auto" w:fill="auto"/>
            <w:noWrap/>
            <w:hideMark/>
          </w:tcPr>
          <w:p w14:paraId="0EB73FE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11</w:t>
            </w:r>
          </w:p>
        </w:tc>
        <w:tc>
          <w:tcPr>
            <w:tcW w:w="992" w:type="dxa"/>
            <w:shd w:val="clear" w:color="auto" w:fill="auto"/>
            <w:noWrap/>
            <w:hideMark/>
          </w:tcPr>
          <w:p w14:paraId="271C784F"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9%</w:t>
            </w:r>
          </w:p>
        </w:tc>
        <w:tc>
          <w:tcPr>
            <w:tcW w:w="1559" w:type="dxa"/>
            <w:gridSpan w:val="2"/>
            <w:shd w:val="clear" w:color="auto" w:fill="auto"/>
            <w:noWrap/>
            <w:hideMark/>
          </w:tcPr>
          <w:p w14:paraId="0A40494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118</w:t>
            </w:r>
          </w:p>
        </w:tc>
        <w:tc>
          <w:tcPr>
            <w:tcW w:w="2042" w:type="dxa"/>
            <w:gridSpan w:val="4"/>
            <w:shd w:val="clear" w:color="auto" w:fill="auto"/>
            <w:noWrap/>
            <w:hideMark/>
          </w:tcPr>
          <w:p w14:paraId="5F48668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91%</w:t>
            </w:r>
          </w:p>
        </w:tc>
      </w:tr>
      <w:tr w:rsidR="00A81B1A" w:rsidRPr="00A81B1A" w14:paraId="116432A1" w14:textId="77777777" w:rsidTr="003E5056">
        <w:trPr>
          <w:trHeight w:val="250"/>
        </w:trPr>
        <w:tc>
          <w:tcPr>
            <w:tcW w:w="1668" w:type="dxa"/>
            <w:gridSpan w:val="3"/>
            <w:shd w:val="clear" w:color="auto" w:fill="auto"/>
            <w:noWrap/>
            <w:hideMark/>
          </w:tcPr>
          <w:p w14:paraId="24D39853"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总均分</w:t>
            </w:r>
          </w:p>
        </w:tc>
        <w:tc>
          <w:tcPr>
            <w:tcW w:w="1275" w:type="dxa"/>
            <w:shd w:val="clear" w:color="auto" w:fill="auto"/>
            <w:noWrap/>
            <w:hideMark/>
          </w:tcPr>
          <w:p w14:paraId="64877733"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&gt;=2</w:t>
            </w:r>
          </w:p>
        </w:tc>
        <w:tc>
          <w:tcPr>
            <w:tcW w:w="993" w:type="dxa"/>
            <w:gridSpan w:val="2"/>
            <w:shd w:val="clear" w:color="auto" w:fill="auto"/>
            <w:noWrap/>
            <w:hideMark/>
          </w:tcPr>
          <w:p w14:paraId="3BF4D19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8</w:t>
            </w:r>
          </w:p>
        </w:tc>
        <w:tc>
          <w:tcPr>
            <w:tcW w:w="992" w:type="dxa"/>
            <w:shd w:val="clear" w:color="auto" w:fill="auto"/>
            <w:noWrap/>
            <w:hideMark/>
          </w:tcPr>
          <w:p w14:paraId="3A18930C" w14:textId="77777777" w:rsidR="00A81B1A" w:rsidRPr="00A81B1A" w:rsidRDefault="00A81B1A" w:rsidP="00A81B1A">
            <w:pPr>
              <w:widowControl w:val="0"/>
              <w:spacing w:after="0" w:line="360" w:lineRule="exact"/>
              <w:ind w:firstLine="420"/>
              <w:rPr>
                <w:kern w:val="2"/>
                <w:sz w:val="21"/>
                <w:szCs w:val="20"/>
                <w:lang w:eastAsia="zh-CN"/>
              </w:rPr>
            </w:pPr>
            <w:r w:rsidRPr="00A81B1A">
              <w:rPr>
                <w:kern w:val="2"/>
                <w:sz w:val="21"/>
                <w:szCs w:val="20"/>
                <w:lang w:eastAsia="zh-CN"/>
              </w:rPr>
              <w:t>6%</w:t>
            </w:r>
          </w:p>
        </w:tc>
        <w:tc>
          <w:tcPr>
            <w:tcW w:w="1559" w:type="dxa"/>
            <w:gridSpan w:val="2"/>
            <w:shd w:val="clear" w:color="auto" w:fill="auto"/>
            <w:noWrap/>
            <w:hideMark/>
          </w:tcPr>
          <w:p w14:paraId="5BCE185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121</w:t>
            </w:r>
          </w:p>
        </w:tc>
        <w:tc>
          <w:tcPr>
            <w:tcW w:w="2042" w:type="dxa"/>
            <w:gridSpan w:val="4"/>
            <w:shd w:val="clear" w:color="auto" w:fill="auto"/>
            <w:noWrap/>
            <w:hideMark/>
          </w:tcPr>
          <w:p w14:paraId="0C897BE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kern w:val="2"/>
                <w:sz w:val="21"/>
                <w:szCs w:val="20"/>
                <w:lang w:eastAsia="zh-CN"/>
              </w:rPr>
              <w:t>94%</w:t>
            </w:r>
          </w:p>
        </w:tc>
      </w:tr>
      <w:tr w:rsidR="00A81B1A" w:rsidRPr="00A81B1A" w14:paraId="5E59F450" w14:textId="77777777" w:rsidTr="00A81B1A">
        <w:trPr>
          <w:trHeight w:val="276"/>
        </w:trPr>
        <w:tc>
          <w:tcPr>
            <w:tcW w:w="8529" w:type="dxa"/>
            <w:gridSpan w:val="13"/>
            <w:shd w:val="clear" w:color="auto" w:fill="auto"/>
            <w:noWrap/>
            <w:hideMark/>
          </w:tcPr>
          <w:p w14:paraId="4BF703CF" w14:textId="77777777" w:rsidR="00A81B1A" w:rsidRPr="00A81B1A" w:rsidRDefault="00A81B1A" w:rsidP="00A81B1A">
            <w:pPr>
              <w:widowControl w:val="0"/>
              <w:spacing w:after="0" w:line="360" w:lineRule="exact"/>
              <w:ind w:firstLineChars="200" w:firstLine="422"/>
              <w:rPr>
                <w:b/>
                <w:bCs/>
                <w:kern w:val="2"/>
                <w:sz w:val="21"/>
                <w:szCs w:val="20"/>
                <w:lang w:eastAsia="zh-CN"/>
              </w:rPr>
            </w:pPr>
            <w:r w:rsidRPr="00A81B1A">
              <w:rPr>
                <w:b/>
                <w:bCs/>
                <w:kern w:val="2"/>
                <w:sz w:val="21"/>
                <w:szCs w:val="20"/>
                <w:lang w:eastAsia="zh-CN"/>
              </w:rPr>
              <w:t>3</w:t>
            </w:r>
            <w:r w:rsidRPr="00A81B1A">
              <w:rPr>
                <w:rFonts w:hint="eastAsia"/>
                <w:b/>
                <w:bCs/>
                <w:kern w:val="2"/>
                <w:sz w:val="21"/>
                <w:szCs w:val="20"/>
                <w:lang w:eastAsia="zh-CN"/>
              </w:rPr>
              <w:t>、各因子项总体平均情况</w:t>
            </w:r>
          </w:p>
        </w:tc>
      </w:tr>
      <w:tr w:rsidR="00A81B1A" w:rsidRPr="00A81B1A" w14:paraId="0AF0116B" w14:textId="77777777" w:rsidTr="00A81B1A">
        <w:trPr>
          <w:trHeight w:val="323"/>
        </w:trPr>
        <w:tc>
          <w:tcPr>
            <w:tcW w:w="1668" w:type="dxa"/>
            <w:gridSpan w:val="3"/>
            <w:shd w:val="clear" w:color="auto" w:fill="auto"/>
            <w:noWrap/>
            <w:hideMark/>
          </w:tcPr>
          <w:p w14:paraId="3BFE924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项目数</w:t>
            </w:r>
          </w:p>
        </w:tc>
        <w:tc>
          <w:tcPr>
            <w:tcW w:w="2268" w:type="dxa"/>
            <w:gridSpan w:val="3"/>
            <w:shd w:val="clear" w:color="auto" w:fill="auto"/>
            <w:noWrap/>
            <w:hideMark/>
          </w:tcPr>
          <w:p w14:paraId="303E993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平均数</w:t>
            </w:r>
          </w:p>
        </w:tc>
        <w:tc>
          <w:tcPr>
            <w:tcW w:w="2551" w:type="dxa"/>
            <w:gridSpan w:val="3"/>
            <w:shd w:val="clear" w:color="auto" w:fill="auto"/>
            <w:noWrap/>
            <w:hideMark/>
          </w:tcPr>
          <w:p w14:paraId="6C89A52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最大值</w:t>
            </w:r>
          </w:p>
        </w:tc>
        <w:tc>
          <w:tcPr>
            <w:tcW w:w="2042" w:type="dxa"/>
            <w:gridSpan w:val="4"/>
            <w:shd w:val="clear" w:color="auto" w:fill="auto"/>
            <w:noWrap/>
            <w:hideMark/>
          </w:tcPr>
          <w:p w14:paraId="7790D95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最小值</w:t>
            </w:r>
          </w:p>
        </w:tc>
      </w:tr>
      <w:tr w:rsidR="00A81B1A" w:rsidRPr="00A81B1A" w14:paraId="31088B2B" w14:textId="77777777" w:rsidTr="003E5056">
        <w:trPr>
          <w:trHeight w:val="244"/>
        </w:trPr>
        <w:tc>
          <w:tcPr>
            <w:tcW w:w="1668" w:type="dxa"/>
            <w:gridSpan w:val="3"/>
            <w:shd w:val="clear" w:color="auto" w:fill="auto"/>
            <w:noWrap/>
            <w:hideMark/>
          </w:tcPr>
          <w:p w14:paraId="36D8EBB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躯体化</w:t>
            </w:r>
          </w:p>
        </w:tc>
        <w:tc>
          <w:tcPr>
            <w:tcW w:w="2268" w:type="dxa"/>
            <w:gridSpan w:val="3"/>
            <w:shd w:val="clear" w:color="auto" w:fill="auto"/>
            <w:noWrap/>
            <w:hideMark/>
          </w:tcPr>
          <w:p w14:paraId="3AD8C8D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28</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EB541" w14:textId="77777777" w:rsidR="00A81B1A" w:rsidRPr="00A81B1A" w:rsidRDefault="00A81B1A" w:rsidP="00A81B1A">
            <w:pPr>
              <w:spacing w:after="0" w:line="240" w:lineRule="auto"/>
              <w:jc w:val="center"/>
              <w:rPr>
                <w:rFonts w:ascii="宋体" w:hAnsi="宋体" w:cs="Tahoma"/>
                <w:color w:val="000000"/>
                <w:sz w:val="21"/>
                <w:szCs w:val="21"/>
                <w:lang w:eastAsia="zh-CN"/>
              </w:rPr>
            </w:pPr>
            <w:r w:rsidRPr="00A81B1A">
              <w:rPr>
                <w:rFonts w:ascii="宋体" w:hAnsi="宋体" w:cs="Tahoma"/>
                <w:color w:val="000000"/>
                <w:kern w:val="2"/>
                <w:sz w:val="21"/>
                <w:szCs w:val="21"/>
                <w:lang w:eastAsia="zh-CN"/>
              </w:rPr>
              <w:t>2.67</w:t>
            </w:r>
          </w:p>
        </w:tc>
        <w:tc>
          <w:tcPr>
            <w:tcW w:w="2042" w:type="dxa"/>
            <w:gridSpan w:val="4"/>
            <w:shd w:val="clear" w:color="auto" w:fill="auto"/>
            <w:noWrap/>
            <w:hideMark/>
          </w:tcPr>
          <w:p w14:paraId="489C58D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16A1AC59" w14:textId="77777777" w:rsidTr="00A81B1A">
        <w:trPr>
          <w:trHeight w:val="220"/>
        </w:trPr>
        <w:tc>
          <w:tcPr>
            <w:tcW w:w="1668" w:type="dxa"/>
            <w:gridSpan w:val="3"/>
            <w:shd w:val="clear" w:color="auto" w:fill="auto"/>
            <w:noWrap/>
            <w:hideMark/>
          </w:tcPr>
          <w:p w14:paraId="2FCFB56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强迫症状</w:t>
            </w:r>
          </w:p>
        </w:tc>
        <w:tc>
          <w:tcPr>
            <w:tcW w:w="2268" w:type="dxa"/>
            <w:gridSpan w:val="3"/>
            <w:shd w:val="clear" w:color="auto" w:fill="auto"/>
            <w:noWrap/>
            <w:hideMark/>
          </w:tcPr>
          <w:p w14:paraId="4E6F26E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4</w:t>
            </w:r>
            <w:r w:rsidRPr="00A81B1A">
              <w:rPr>
                <w:rFonts w:hint="eastAsia"/>
                <w:kern w:val="2"/>
                <w:sz w:val="21"/>
                <w:szCs w:val="20"/>
                <w:lang w:eastAsia="zh-CN"/>
              </w:rPr>
              <w:t>2</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336640"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3.3</w:t>
            </w:r>
          </w:p>
        </w:tc>
        <w:tc>
          <w:tcPr>
            <w:tcW w:w="2042" w:type="dxa"/>
            <w:gridSpan w:val="4"/>
            <w:shd w:val="clear" w:color="auto" w:fill="auto"/>
            <w:noWrap/>
            <w:hideMark/>
          </w:tcPr>
          <w:p w14:paraId="63E656E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5C18CEB4" w14:textId="77777777" w:rsidTr="00A81B1A">
        <w:trPr>
          <w:trHeight w:val="197"/>
        </w:trPr>
        <w:tc>
          <w:tcPr>
            <w:tcW w:w="1668" w:type="dxa"/>
            <w:gridSpan w:val="3"/>
            <w:shd w:val="clear" w:color="auto" w:fill="auto"/>
            <w:noWrap/>
            <w:hideMark/>
          </w:tcPr>
          <w:p w14:paraId="535D9B89" w14:textId="77777777" w:rsidR="00A81B1A" w:rsidRPr="00A81B1A" w:rsidRDefault="00A81B1A" w:rsidP="00A81B1A">
            <w:pPr>
              <w:widowControl w:val="0"/>
              <w:spacing w:after="0" w:line="360" w:lineRule="exact"/>
              <w:rPr>
                <w:kern w:val="2"/>
                <w:sz w:val="21"/>
                <w:szCs w:val="20"/>
                <w:lang w:eastAsia="zh-CN"/>
              </w:rPr>
            </w:pPr>
            <w:r w:rsidRPr="00A81B1A">
              <w:rPr>
                <w:rFonts w:hint="eastAsia"/>
                <w:kern w:val="2"/>
                <w:sz w:val="21"/>
                <w:szCs w:val="20"/>
                <w:lang w:eastAsia="zh-CN"/>
              </w:rPr>
              <w:t>人际关系敏感</w:t>
            </w:r>
          </w:p>
        </w:tc>
        <w:tc>
          <w:tcPr>
            <w:tcW w:w="2268" w:type="dxa"/>
            <w:gridSpan w:val="3"/>
            <w:shd w:val="clear" w:color="auto" w:fill="auto"/>
            <w:noWrap/>
            <w:hideMark/>
          </w:tcPr>
          <w:p w14:paraId="4924C25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3</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4163B2"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3.11</w:t>
            </w:r>
          </w:p>
        </w:tc>
        <w:tc>
          <w:tcPr>
            <w:tcW w:w="2042" w:type="dxa"/>
            <w:gridSpan w:val="4"/>
            <w:shd w:val="clear" w:color="auto" w:fill="auto"/>
            <w:noWrap/>
            <w:hideMark/>
          </w:tcPr>
          <w:p w14:paraId="419A6B7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3B5E349F" w14:textId="77777777" w:rsidTr="003E5056">
        <w:trPr>
          <w:trHeight w:val="295"/>
        </w:trPr>
        <w:tc>
          <w:tcPr>
            <w:tcW w:w="1668" w:type="dxa"/>
            <w:gridSpan w:val="3"/>
            <w:shd w:val="clear" w:color="auto" w:fill="auto"/>
            <w:noWrap/>
            <w:hideMark/>
          </w:tcPr>
          <w:p w14:paraId="3EBEA482"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抑郁</w:t>
            </w:r>
          </w:p>
        </w:tc>
        <w:tc>
          <w:tcPr>
            <w:tcW w:w="2268" w:type="dxa"/>
            <w:gridSpan w:val="3"/>
            <w:shd w:val="clear" w:color="auto" w:fill="auto"/>
            <w:noWrap/>
            <w:hideMark/>
          </w:tcPr>
          <w:p w14:paraId="32B9F64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25</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28EC17"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3.23</w:t>
            </w:r>
          </w:p>
        </w:tc>
        <w:tc>
          <w:tcPr>
            <w:tcW w:w="2042" w:type="dxa"/>
            <w:gridSpan w:val="4"/>
            <w:shd w:val="clear" w:color="auto" w:fill="auto"/>
            <w:noWrap/>
            <w:hideMark/>
          </w:tcPr>
          <w:p w14:paraId="73F5E4F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0763AC8A" w14:textId="77777777" w:rsidTr="003E5056">
        <w:trPr>
          <w:trHeight w:val="179"/>
        </w:trPr>
        <w:tc>
          <w:tcPr>
            <w:tcW w:w="1668" w:type="dxa"/>
            <w:gridSpan w:val="3"/>
            <w:shd w:val="clear" w:color="auto" w:fill="auto"/>
            <w:noWrap/>
            <w:hideMark/>
          </w:tcPr>
          <w:p w14:paraId="28157D8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焦虑</w:t>
            </w:r>
          </w:p>
        </w:tc>
        <w:tc>
          <w:tcPr>
            <w:tcW w:w="2268" w:type="dxa"/>
            <w:gridSpan w:val="3"/>
            <w:shd w:val="clear" w:color="auto" w:fill="auto"/>
            <w:noWrap/>
            <w:hideMark/>
          </w:tcPr>
          <w:p w14:paraId="5B7D354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1.2</w:t>
            </w:r>
            <w:r w:rsidRPr="00A81B1A">
              <w:rPr>
                <w:kern w:val="2"/>
                <w:sz w:val="21"/>
                <w:szCs w:val="20"/>
                <w:lang w:eastAsia="zh-CN"/>
              </w:rPr>
              <w:t>5</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71B616"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w:t>
            </w:r>
          </w:p>
        </w:tc>
        <w:tc>
          <w:tcPr>
            <w:tcW w:w="2042" w:type="dxa"/>
            <w:gridSpan w:val="4"/>
            <w:shd w:val="clear" w:color="auto" w:fill="auto"/>
            <w:noWrap/>
            <w:hideMark/>
          </w:tcPr>
          <w:p w14:paraId="3E636D4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441DCD76" w14:textId="77777777" w:rsidTr="00A81B1A">
        <w:trPr>
          <w:trHeight w:val="283"/>
        </w:trPr>
        <w:tc>
          <w:tcPr>
            <w:tcW w:w="1668" w:type="dxa"/>
            <w:gridSpan w:val="3"/>
            <w:shd w:val="clear" w:color="auto" w:fill="auto"/>
            <w:noWrap/>
            <w:hideMark/>
          </w:tcPr>
          <w:p w14:paraId="15DECDA7"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敌对</w:t>
            </w:r>
          </w:p>
        </w:tc>
        <w:tc>
          <w:tcPr>
            <w:tcW w:w="2268" w:type="dxa"/>
            <w:gridSpan w:val="3"/>
            <w:shd w:val="clear" w:color="auto" w:fill="auto"/>
            <w:noWrap/>
            <w:hideMark/>
          </w:tcPr>
          <w:p w14:paraId="1F8436E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28</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3A9DA6"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2.83</w:t>
            </w:r>
          </w:p>
        </w:tc>
        <w:tc>
          <w:tcPr>
            <w:tcW w:w="2042" w:type="dxa"/>
            <w:gridSpan w:val="4"/>
            <w:shd w:val="clear" w:color="auto" w:fill="auto"/>
            <w:noWrap/>
            <w:hideMark/>
          </w:tcPr>
          <w:p w14:paraId="19BEB47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505AE875" w14:textId="77777777" w:rsidTr="003E5056">
        <w:trPr>
          <w:trHeight w:val="169"/>
        </w:trPr>
        <w:tc>
          <w:tcPr>
            <w:tcW w:w="1668" w:type="dxa"/>
            <w:gridSpan w:val="3"/>
            <w:shd w:val="clear" w:color="auto" w:fill="auto"/>
            <w:noWrap/>
            <w:hideMark/>
          </w:tcPr>
          <w:p w14:paraId="4660035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恐怖</w:t>
            </w:r>
          </w:p>
        </w:tc>
        <w:tc>
          <w:tcPr>
            <w:tcW w:w="2268" w:type="dxa"/>
            <w:gridSpan w:val="3"/>
            <w:shd w:val="clear" w:color="auto" w:fill="auto"/>
            <w:noWrap/>
            <w:hideMark/>
          </w:tcPr>
          <w:p w14:paraId="6C6D8B94"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1.2</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909E95"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3.29</w:t>
            </w:r>
          </w:p>
        </w:tc>
        <w:tc>
          <w:tcPr>
            <w:tcW w:w="2042" w:type="dxa"/>
            <w:gridSpan w:val="4"/>
            <w:shd w:val="clear" w:color="auto" w:fill="auto"/>
            <w:noWrap/>
            <w:hideMark/>
          </w:tcPr>
          <w:p w14:paraId="642090AB"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4381F4AB" w14:textId="77777777" w:rsidTr="00A81B1A">
        <w:trPr>
          <w:trHeight w:val="282"/>
        </w:trPr>
        <w:tc>
          <w:tcPr>
            <w:tcW w:w="1668" w:type="dxa"/>
            <w:gridSpan w:val="3"/>
            <w:shd w:val="clear" w:color="auto" w:fill="auto"/>
            <w:noWrap/>
            <w:hideMark/>
          </w:tcPr>
          <w:p w14:paraId="4A949F67"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偏执</w:t>
            </w:r>
          </w:p>
        </w:tc>
        <w:tc>
          <w:tcPr>
            <w:tcW w:w="2268" w:type="dxa"/>
            <w:gridSpan w:val="3"/>
            <w:shd w:val="clear" w:color="auto" w:fill="auto"/>
            <w:noWrap/>
            <w:hideMark/>
          </w:tcPr>
          <w:p w14:paraId="42B4168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r w:rsidRPr="00A81B1A">
              <w:rPr>
                <w:kern w:val="2"/>
                <w:sz w:val="21"/>
                <w:szCs w:val="20"/>
                <w:lang w:eastAsia="zh-CN"/>
              </w:rPr>
              <w:t>1</w:t>
            </w:r>
            <w:r w:rsidRPr="00A81B1A">
              <w:rPr>
                <w:rFonts w:hint="eastAsia"/>
                <w:kern w:val="2"/>
                <w:sz w:val="21"/>
                <w:szCs w:val="20"/>
                <w:lang w:eastAsia="zh-CN"/>
              </w:rPr>
              <w:t>4</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0DFEF"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2.83</w:t>
            </w:r>
          </w:p>
        </w:tc>
        <w:tc>
          <w:tcPr>
            <w:tcW w:w="2042" w:type="dxa"/>
            <w:gridSpan w:val="4"/>
            <w:shd w:val="clear" w:color="auto" w:fill="auto"/>
            <w:noWrap/>
            <w:hideMark/>
          </w:tcPr>
          <w:p w14:paraId="152B91B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048D8E21" w14:textId="77777777" w:rsidTr="00A81B1A">
        <w:trPr>
          <w:trHeight w:val="187"/>
        </w:trPr>
        <w:tc>
          <w:tcPr>
            <w:tcW w:w="1668" w:type="dxa"/>
            <w:gridSpan w:val="3"/>
            <w:shd w:val="clear" w:color="auto" w:fill="auto"/>
            <w:noWrap/>
            <w:hideMark/>
          </w:tcPr>
          <w:p w14:paraId="6B94202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精神病性</w:t>
            </w:r>
          </w:p>
        </w:tc>
        <w:tc>
          <w:tcPr>
            <w:tcW w:w="2268" w:type="dxa"/>
            <w:gridSpan w:val="3"/>
            <w:shd w:val="clear" w:color="auto" w:fill="auto"/>
            <w:noWrap/>
            <w:hideMark/>
          </w:tcPr>
          <w:p w14:paraId="2CA1944A"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1.19</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C2AFED"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2.8</w:t>
            </w:r>
          </w:p>
        </w:tc>
        <w:tc>
          <w:tcPr>
            <w:tcW w:w="2042" w:type="dxa"/>
            <w:gridSpan w:val="4"/>
            <w:shd w:val="clear" w:color="auto" w:fill="auto"/>
            <w:noWrap/>
            <w:hideMark/>
          </w:tcPr>
          <w:p w14:paraId="40E3F728"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0A42DC82" w14:textId="77777777" w:rsidTr="00A81B1A">
        <w:trPr>
          <w:trHeight w:val="235"/>
        </w:trPr>
        <w:tc>
          <w:tcPr>
            <w:tcW w:w="1668" w:type="dxa"/>
            <w:gridSpan w:val="3"/>
            <w:shd w:val="clear" w:color="auto" w:fill="auto"/>
            <w:noWrap/>
            <w:hideMark/>
          </w:tcPr>
          <w:p w14:paraId="45923E3D"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其他</w:t>
            </w:r>
          </w:p>
        </w:tc>
        <w:tc>
          <w:tcPr>
            <w:tcW w:w="2268" w:type="dxa"/>
            <w:gridSpan w:val="3"/>
            <w:shd w:val="clear" w:color="auto" w:fill="auto"/>
            <w:noWrap/>
            <w:hideMark/>
          </w:tcPr>
          <w:p w14:paraId="166A711F"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1.25</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826644"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3.29</w:t>
            </w:r>
          </w:p>
        </w:tc>
        <w:tc>
          <w:tcPr>
            <w:tcW w:w="2042" w:type="dxa"/>
            <w:gridSpan w:val="4"/>
            <w:shd w:val="clear" w:color="auto" w:fill="auto"/>
            <w:noWrap/>
            <w:hideMark/>
          </w:tcPr>
          <w:p w14:paraId="0199F46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r w:rsidR="00A81B1A" w:rsidRPr="00A81B1A" w14:paraId="5214758D" w14:textId="77777777" w:rsidTr="00A81B1A">
        <w:trPr>
          <w:trHeight w:val="226"/>
        </w:trPr>
        <w:tc>
          <w:tcPr>
            <w:tcW w:w="1668" w:type="dxa"/>
            <w:gridSpan w:val="3"/>
            <w:shd w:val="clear" w:color="auto" w:fill="auto"/>
            <w:noWrap/>
            <w:hideMark/>
          </w:tcPr>
          <w:p w14:paraId="421211B6"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总分</w:t>
            </w:r>
          </w:p>
        </w:tc>
        <w:tc>
          <w:tcPr>
            <w:tcW w:w="2268" w:type="dxa"/>
            <w:gridSpan w:val="3"/>
            <w:shd w:val="clear" w:color="auto" w:fill="auto"/>
            <w:noWrap/>
            <w:hideMark/>
          </w:tcPr>
          <w:p w14:paraId="4A3E5815"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115.51</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C6016F"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263</w:t>
            </w:r>
          </w:p>
        </w:tc>
        <w:tc>
          <w:tcPr>
            <w:tcW w:w="2042" w:type="dxa"/>
            <w:gridSpan w:val="4"/>
            <w:shd w:val="clear" w:color="auto" w:fill="auto"/>
            <w:noWrap/>
            <w:hideMark/>
          </w:tcPr>
          <w:p w14:paraId="4B31D71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90</w:t>
            </w:r>
          </w:p>
        </w:tc>
      </w:tr>
      <w:tr w:rsidR="00A81B1A" w:rsidRPr="00A81B1A" w14:paraId="58B05906" w14:textId="77777777" w:rsidTr="00A81B1A">
        <w:trPr>
          <w:trHeight w:val="132"/>
        </w:trPr>
        <w:tc>
          <w:tcPr>
            <w:tcW w:w="1668" w:type="dxa"/>
            <w:gridSpan w:val="3"/>
            <w:shd w:val="clear" w:color="auto" w:fill="auto"/>
            <w:noWrap/>
            <w:hideMark/>
          </w:tcPr>
          <w:p w14:paraId="75EE7BE9"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总均分</w:t>
            </w:r>
          </w:p>
        </w:tc>
        <w:tc>
          <w:tcPr>
            <w:tcW w:w="2268" w:type="dxa"/>
            <w:gridSpan w:val="3"/>
            <w:shd w:val="clear" w:color="auto" w:fill="auto"/>
            <w:noWrap/>
            <w:hideMark/>
          </w:tcPr>
          <w:p w14:paraId="591483BE"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1.28</w:t>
            </w:r>
          </w:p>
        </w:tc>
        <w:tc>
          <w:tcPr>
            <w:tcW w:w="255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0EF1A9" w14:textId="77777777" w:rsidR="00A81B1A" w:rsidRPr="00A81B1A" w:rsidRDefault="00A81B1A" w:rsidP="00A81B1A">
            <w:pPr>
              <w:widowControl w:val="0"/>
              <w:spacing w:after="0" w:line="240" w:lineRule="auto"/>
              <w:jc w:val="center"/>
              <w:rPr>
                <w:rFonts w:ascii="宋体" w:hAnsi="宋体" w:cs="Tahoma"/>
                <w:color w:val="000000"/>
                <w:kern w:val="2"/>
                <w:sz w:val="21"/>
                <w:szCs w:val="21"/>
                <w:lang w:eastAsia="zh-CN"/>
              </w:rPr>
            </w:pPr>
            <w:r w:rsidRPr="00A81B1A">
              <w:rPr>
                <w:rFonts w:ascii="宋体" w:hAnsi="宋体" w:cs="Tahoma"/>
                <w:color w:val="000000"/>
                <w:kern w:val="2"/>
                <w:sz w:val="21"/>
                <w:szCs w:val="21"/>
                <w:lang w:eastAsia="zh-CN"/>
              </w:rPr>
              <w:t>2.92</w:t>
            </w:r>
          </w:p>
        </w:tc>
        <w:tc>
          <w:tcPr>
            <w:tcW w:w="2042" w:type="dxa"/>
            <w:gridSpan w:val="4"/>
            <w:shd w:val="clear" w:color="auto" w:fill="auto"/>
            <w:noWrap/>
            <w:hideMark/>
          </w:tcPr>
          <w:p w14:paraId="6F598781" w14:textId="77777777" w:rsidR="00A81B1A" w:rsidRPr="00A81B1A" w:rsidRDefault="00A81B1A" w:rsidP="00A81B1A">
            <w:pPr>
              <w:widowControl w:val="0"/>
              <w:spacing w:after="0" w:line="360" w:lineRule="exact"/>
              <w:ind w:firstLineChars="200" w:firstLine="420"/>
              <w:rPr>
                <w:kern w:val="2"/>
                <w:sz w:val="21"/>
                <w:szCs w:val="20"/>
                <w:lang w:eastAsia="zh-CN"/>
              </w:rPr>
            </w:pPr>
            <w:r w:rsidRPr="00A81B1A">
              <w:rPr>
                <w:rFonts w:hint="eastAsia"/>
                <w:kern w:val="2"/>
                <w:sz w:val="21"/>
                <w:szCs w:val="20"/>
                <w:lang w:eastAsia="zh-CN"/>
              </w:rPr>
              <w:t>1</w:t>
            </w:r>
          </w:p>
        </w:tc>
      </w:tr>
    </w:tbl>
    <w:p w14:paraId="253B2F38"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tbl>
      <w:tblPr>
        <w:tblpPr w:leftFromText="180" w:rightFromText="180" w:vertAnchor="text" w:horzAnchor="margin" w:tblpXSpec="center" w:tblpY="-72"/>
        <w:tblW w:w="6663" w:type="dxa"/>
        <w:tblLook w:val="04A0" w:firstRow="1" w:lastRow="0" w:firstColumn="1" w:lastColumn="0" w:noHBand="0" w:noVBand="1"/>
      </w:tblPr>
      <w:tblGrid>
        <w:gridCol w:w="2064"/>
        <w:gridCol w:w="2358"/>
        <w:gridCol w:w="2241"/>
      </w:tblGrid>
      <w:tr w:rsidR="00A81B1A" w:rsidRPr="00A81B1A" w14:paraId="30FC04A7" w14:textId="77777777" w:rsidTr="00A81B1A">
        <w:trPr>
          <w:trHeight w:val="86"/>
        </w:trPr>
        <w:tc>
          <w:tcPr>
            <w:tcW w:w="206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8F4F62"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项目</w:t>
            </w:r>
          </w:p>
        </w:tc>
        <w:tc>
          <w:tcPr>
            <w:tcW w:w="2358" w:type="dxa"/>
            <w:tcBorders>
              <w:top w:val="single" w:sz="8" w:space="0" w:color="auto"/>
              <w:left w:val="nil"/>
              <w:bottom w:val="single" w:sz="8" w:space="0" w:color="auto"/>
              <w:right w:val="single" w:sz="8" w:space="0" w:color="auto"/>
            </w:tcBorders>
            <w:shd w:val="clear" w:color="auto" w:fill="auto"/>
            <w:noWrap/>
            <w:vAlign w:val="center"/>
            <w:hideMark/>
          </w:tcPr>
          <w:p w14:paraId="16E54CDA"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hint="eastAsia"/>
                <w:color w:val="000000"/>
                <w:sz w:val="21"/>
                <w:szCs w:val="21"/>
                <w:lang w:eastAsia="zh-CN"/>
              </w:rPr>
              <w:t>第一次</w:t>
            </w:r>
            <w:r w:rsidRPr="00A81B1A">
              <w:rPr>
                <w:rFonts w:cs="宋体"/>
                <w:color w:val="000000"/>
                <w:sz w:val="21"/>
                <w:szCs w:val="21"/>
                <w:lang w:eastAsia="zh-CN"/>
              </w:rPr>
              <w:t>心理支持前</w:t>
            </w:r>
          </w:p>
        </w:tc>
        <w:tc>
          <w:tcPr>
            <w:tcW w:w="2241" w:type="dxa"/>
            <w:tcBorders>
              <w:top w:val="single" w:sz="8" w:space="0" w:color="auto"/>
              <w:left w:val="nil"/>
              <w:bottom w:val="single" w:sz="8" w:space="0" w:color="auto"/>
              <w:right w:val="single" w:sz="8" w:space="0" w:color="auto"/>
            </w:tcBorders>
            <w:shd w:val="clear" w:color="auto" w:fill="auto"/>
            <w:noWrap/>
            <w:vAlign w:val="center"/>
            <w:hideMark/>
          </w:tcPr>
          <w:p w14:paraId="75C21066" w14:textId="77777777" w:rsidR="00A81B1A" w:rsidRPr="00A81B1A" w:rsidRDefault="00A81B1A" w:rsidP="00A81B1A">
            <w:pPr>
              <w:spacing w:after="0" w:line="240" w:lineRule="auto"/>
              <w:jc w:val="center"/>
              <w:rPr>
                <w:rFonts w:cs="宋体"/>
                <w:color w:val="000000"/>
                <w:sz w:val="21"/>
                <w:szCs w:val="21"/>
                <w:lang w:eastAsia="zh-CN"/>
              </w:rPr>
            </w:pPr>
            <w:r w:rsidRPr="00A81B1A">
              <w:rPr>
                <w:rFonts w:cs="宋体" w:hint="eastAsia"/>
                <w:color w:val="000000"/>
                <w:sz w:val="21"/>
                <w:szCs w:val="21"/>
                <w:lang w:eastAsia="zh-CN"/>
              </w:rPr>
              <w:t>第一次</w:t>
            </w:r>
            <w:r w:rsidRPr="00A81B1A">
              <w:rPr>
                <w:rFonts w:cs="宋体"/>
                <w:color w:val="000000"/>
                <w:sz w:val="21"/>
                <w:szCs w:val="21"/>
                <w:lang w:eastAsia="zh-CN"/>
              </w:rPr>
              <w:t>心理支持后</w:t>
            </w:r>
          </w:p>
        </w:tc>
      </w:tr>
      <w:tr w:rsidR="00A81B1A" w:rsidRPr="00A81B1A" w14:paraId="66C7211B"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4F4B4E36"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躯体化</w:t>
            </w:r>
          </w:p>
        </w:tc>
        <w:tc>
          <w:tcPr>
            <w:tcW w:w="2358" w:type="dxa"/>
            <w:tcBorders>
              <w:top w:val="nil"/>
              <w:left w:val="nil"/>
              <w:bottom w:val="single" w:sz="8" w:space="0" w:color="auto"/>
              <w:right w:val="single" w:sz="8" w:space="0" w:color="auto"/>
            </w:tcBorders>
            <w:shd w:val="clear" w:color="auto" w:fill="auto"/>
            <w:noWrap/>
            <w:hideMark/>
          </w:tcPr>
          <w:p w14:paraId="17045BC4"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1.32</w:t>
            </w:r>
          </w:p>
        </w:tc>
        <w:tc>
          <w:tcPr>
            <w:tcW w:w="2241" w:type="dxa"/>
            <w:tcBorders>
              <w:top w:val="nil"/>
              <w:left w:val="nil"/>
              <w:bottom w:val="single" w:sz="8" w:space="0" w:color="auto"/>
              <w:right w:val="single" w:sz="8" w:space="0" w:color="auto"/>
            </w:tcBorders>
            <w:shd w:val="clear" w:color="auto" w:fill="auto"/>
            <w:noWrap/>
            <w:hideMark/>
          </w:tcPr>
          <w:p w14:paraId="1D412222"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1.28</w:t>
            </w:r>
          </w:p>
        </w:tc>
      </w:tr>
      <w:tr w:rsidR="00A81B1A" w:rsidRPr="00A81B1A" w14:paraId="0C0D8AEB"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004DEFD7"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强迫症状</w:t>
            </w:r>
          </w:p>
        </w:tc>
        <w:tc>
          <w:tcPr>
            <w:tcW w:w="2358" w:type="dxa"/>
            <w:tcBorders>
              <w:top w:val="nil"/>
              <w:left w:val="nil"/>
              <w:bottom w:val="single" w:sz="8" w:space="0" w:color="auto"/>
              <w:right w:val="single" w:sz="8" w:space="0" w:color="auto"/>
            </w:tcBorders>
            <w:shd w:val="clear" w:color="auto" w:fill="auto"/>
            <w:noWrap/>
            <w:hideMark/>
          </w:tcPr>
          <w:p w14:paraId="48F6B537"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1.55</w:t>
            </w:r>
          </w:p>
        </w:tc>
        <w:tc>
          <w:tcPr>
            <w:tcW w:w="2241" w:type="dxa"/>
            <w:tcBorders>
              <w:top w:val="nil"/>
              <w:left w:val="nil"/>
              <w:bottom w:val="single" w:sz="8" w:space="0" w:color="auto"/>
              <w:right w:val="single" w:sz="8" w:space="0" w:color="auto"/>
            </w:tcBorders>
            <w:shd w:val="clear" w:color="auto" w:fill="auto"/>
            <w:noWrap/>
            <w:hideMark/>
          </w:tcPr>
          <w:p w14:paraId="3B92DBF8"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1.42</w:t>
            </w:r>
          </w:p>
        </w:tc>
      </w:tr>
      <w:tr w:rsidR="00A81B1A" w:rsidRPr="00A81B1A" w14:paraId="65B32813"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7E971A55" w14:textId="77777777" w:rsidR="00A81B1A" w:rsidRPr="00A81B1A" w:rsidRDefault="00A81B1A" w:rsidP="00A81B1A">
            <w:pPr>
              <w:spacing w:after="0" w:line="240" w:lineRule="auto"/>
              <w:jc w:val="center"/>
              <w:rPr>
                <w:rFonts w:cs="宋体"/>
                <w:color w:val="000000"/>
                <w:sz w:val="21"/>
                <w:szCs w:val="21"/>
                <w:lang w:eastAsia="zh-CN"/>
              </w:rPr>
            </w:pPr>
            <w:r w:rsidRPr="00A81B1A">
              <w:rPr>
                <w:rFonts w:cs="宋体"/>
                <w:color w:val="000000"/>
                <w:sz w:val="21"/>
                <w:szCs w:val="21"/>
                <w:lang w:eastAsia="zh-CN"/>
              </w:rPr>
              <w:t>人际关系敏感</w:t>
            </w:r>
          </w:p>
        </w:tc>
        <w:tc>
          <w:tcPr>
            <w:tcW w:w="2358" w:type="dxa"/>
            <w:tcBorders>
              <w:top w:val="nil"/>
              <w:left w:val="nil"/>
              <w:bottom w:val="single" w:sz="8" w:space="0" w:color="auto"/>
              <w:right w:val="single" w:sz="8" w:space="0" w:color="auto"/>
            </w:tcBorders>
            <w:shd w:val="clear" w:color="auto" w:fill="auto"/>
            <w:noWrap/>
            <w:hideMark/>
          </w:tcPr>
          <w:p w14:paraId="05DA1B3B"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1.34</w:t>
            </w:r>
          </w:p>
        </w:tc>
        <w:tc>
          <w:tcPr>
            <w:tcW w:w="2241" w:type="dxa"/>
            <w:tcBorders>
              <w:top w:val="nil"/>
              <w:left w:val="nil"/>
              <w:bottom w:val="single" w:sz="8" w:space="0" w:color="auto"/>
              <w:right w:val="single" w:sz="8" w:space="0" w:color="auto"/>
            </w:tcBorders>
            <w:shd w:val="clear" w:color="auto" w:fill="auto"/>
            <w:noWrap/>
            <w:hideMark/>
          </w:tcPr>
          <w:p w14:paraId="1B534CB9"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1.3</w:t>
            </w:r>
          </w:p>
        </w:tc>
      </w:tr>
      <w:tr w:rsidR="00A81B1A" w:rsidRPr="00A81B1A" w14:paraId="5E9D4E2D"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25155D0F"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抑郁</w:t>
            </w:r>
          </w:p>
        </w:tc>
        <w:tc>
          <w:tcPr>
            <w:tcW w:w="2358" w:type="dxa"/>
            <w:tcBorders>
              <w:top w:val="nil"/>
              <w:left w:val="nil"/>
              <w:bottom w:val="single" w:sz="8" w:space="0" w:color="auto"/>
              <w:right w:val="single" w:sz="8" w:space="0" w:color="auto"/>
            </w:tcBorders>
            <w:shd w:val="clear" w:color="auto" w:fill="auto"/>
            <w:noWrap/>
            <w:hideMark/>
          </w:tcPr>
          <w:p w14:paraId="3F9FE177"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1.28</w:t>
            </w:r>
          </w:p>
        </w:tc>
        <w:tc>
          <w:tcPr>
            <w:tcW w:w="2241" w:type="dxa"/>
            <w:tcBorders>
              <w:top w:val="nil"/>
              <w:left w:val="nil"/>
              <w:bottom w:val="single" w:sz="8" w:space="0" w:color="auto"/>
              <w:right w:val="single" w:sz="8" w:space="0" w:color="auto"/>
            </w:tcBorders>
            <w:shd w:val="clear" w:color="auto" w:fill="auto"/>
            <w:noWrap/>
            <w:hideMark/>
          </w:tcPr>
          <w:p w14:paraId="739963F9"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1.25</w:t>
            </w:r>
          </w:p>
        </w:tc>
      </w:tr>
      <w:tr w:rsidR="00A81B1A" w:rsidRPr="00A81B1A" w14:paraId="0F72A042"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53CD04F7"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焦虑</w:t>
            </w:r>
          </w:p>
        </w:tc>
        <w:tc>
          <w:tcPr>
            <w:tcW w:w="2358" w:type="dxa"/>
            <w:tcBorders>
              <w:top w:val="nil"/>
              <w:left w:val="nil"/>
              <w:bottom w:val="single" w:sz="8" w:space="0" w:color="auto"/>
              <w:right w:val="single" w:sz="8" w:space="0" w:color="auto"/>
            </w:tcBorders>
            <w:shd w:val="clear" w:color="auto" w:fill="auto"/>
            <w:noWrap/>
            <w:hideMark/>
          </w:tcPr>
          <w:p w14:paraId="7B4451CA"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1.26</w:t>
            </w:r>
          </w:p>
        </w:tc>
        <w:tc>
          <w:tcPr>
            <w:tcW w:w="2241" w:type="dxa"/>
            <w:tcBorders>
              <w:top w:val="nil"/>
              <w:left w:val="nil"/>
              <w:bottom w:val="single" w:sz="8" w:space="0" w:color="auto"/>
              <w:right w:val="single" w:sz="8" w:space="0" w:color="auto"/>
            </w:tcBorders>
            <w:shd w:val="clear" w:color="auto" w:fill="auto"/>
            <w:noWrap/>
            <w:hideMark/>
          </w:tcPr>
          <w:p w14:paraId="0702BF54"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1.25</w:t>
            </w:r>
          </w:p>
        </w:tc>
      </w:tr>
      <w:tr w:rsidR="00A81B1A" w:rsidRPr="00A81B1A" w14:paraId="687EB77C"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3B7AB3EE"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敌对</w:t>
            </w:r>
          </w:p>
        </w:tc>
        <w:tc>
          <w:tcPr>
            <w:tcW w:w="2358" w:type="dxa"/>
            <w:tcBorders>
              <w:top w:val="nil"/>
              <w:left w:val="nil"/>
              <w:bottom w:val="single" w:sz="8" w:space="0" w:color="auto"/>
              <w:right w:val="single" w:sz="8" w:space="0" w:color="auto"/>
            </w:tcBorders>
            <w:shd w:val="clear" w:color="auto" w:fill="auto"/>
            <w:noWrap/>
            <w:hideMark/>
          </w:tcPr>
          <w:p w14:paraId="6D5594E3"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1.32</w:t>
            </w:r>
          </w:p>
        </w:tc>
        <w:tc>
          <w:tcPr>
            <w:tcW w:w="2241" w:type="dxa"/>
            <w:tcBorders>
              <w:top w:val="nil"/>
              <w:left w:val="nil"/>
              <w:bottom w:val="single" w:sz="8" w:space="0" w:color="auto"/>
              <w:right w:val="single" w:sz="8" w:space="0" w:color="auto"/>
            </w:tcBorders>
            <w:shd w:val="clear" w:color="auto" w:fill="auto"/>
            <w:noWrap/>
            <w:hideMark/>
          </w:tcPr>
          <w:p w14:paraId="073DCA18"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1.28</w:t>
            </w:r>
          </w:p>
        </w:tc>
      </w:tr>
      <w:tr w:rsidR="00A81B1A" w:rsidRPr="00A81B1A" w14:paraId="2CFEF546"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6051F5CC"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恐怖</w:t>
            </w:r>
          </w:p>
        </w:tc>
        <w:tc>
          <w:tcPr>
            <w:tcW w:w="2358" w:type="dxa"/>
            <w:tcBorders>
              <w:top w:val="nil"/>
              <w:left w:val="nil"/>
              <w:bottom w:val="single" w:sz="8" w:space="0" w:color="auto"/>
              <w:right w:val="single" w:sz="8" w:space="0" w:color="auto"/>
            </w:tcBorders>
            <w:shd w:val="clear" w:color="auto" w:fill="auto"/>
            <w:noWrap/>
            <w:hideMark/>
          </w:tcPr>
          <w:p w14:paraId="434F8693"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w:t>
            </w:r>
          </w:p>
        </w:tc>
        <w:tc>
          <w:tcPr>
            <w:tcW w:w="2241" w:type="dxa"/>
            <w:tcBorders>
              <w:top w:val="nil"/>
              <w:left w:val="nil"/>
              <w:bottom w:val="single" w:sz="8" w:space="0" w:color="auto"/>
              <w:right w:val="single" w:sz="8" w:space="0" w:color="auto"/>
            </w:tcBorders>
            <w:shd w:val="clear" w:color="auto" w:fill="auto"/>
            <w:noWrap/>
            <w:hideMark/>
          </w:tcPr>
          <w:p w14:paraId="5CEA8BB8"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w:t>
            </w:r>
          </w:p>
        </w:tc>
      </w:tr>
      <w:tr w:rsidR="00A81B1A" w:rsidRPr="00A81B1A" w14:paraId="7311D0CC"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4C1459B1"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偏执</w:t>
            </w:r>
          </w:p>
        </w:tc>
        <w:tc>
          <w:tcPr>
            <w:tcW w:w="2358" w:type="dxa"/>
            <w:tcBorders>
              <w:top w:val="nil"/>
              <w:left w:val="nil"/>
              <w:bottom w:val="single" w:sz="8" w:space="0" w:color="auto"/>
              <w:right w:val="single" w:sz="8" w:space="0" w:color="auto"/>
            </w:tcBorders>
            <w:shd w:val="clear" w:color="auto" w:fill="auto"/>
            <w:noWrap/>
            <w:hideMark/>
          </w:tcPr>
          <w:p w14:paraId="43C1BE48"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1.17</w:t>
            </w:r>
          </w:p>
        </w:tc>
        <w:tc>
          <w:tcPr>
            <w:tcW w:w="2241" w:type="dxa"/>
            <w:tcBorders>
              <w:top w:val="nil"/>
              <w:left w:val="nil"/>
              <w:bottom w:val="single" w:sz="8" w:space="0" w:color="auto"/>
              <w:right w:val="single" w:sz="8" w:space="0" w:color="auto"/>
            </w:tcBorders>
            <w:shd w:val="clear" w:color="auto" w:fill="auto"/>
            <w:noWrap/>
            <w:hideMark/>
          </w:tcPr>
          <w:p w14:paraId="7AADA7F8"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1.14</w:t>
            </w:r>
          </w:p>
        </w:tc>
      </w:tr>
      <w:tr w:rsidR="00A81B1A" w:rsidRPr="00A81B1A" w14:paraId="121545B4"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0D841E1E"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精神病性</w:t>
            </w:r>
          </w:p>
        </w:tc>
        <w:tc>
          <w:tcPr>
            <w:tcW w:w="2358" w:type="dxa"/>
            <w:tcBorders>
              <w:top w:val="nil"/>
              <w:left w:val="nil"/>
              <w:bottom w:val="single" w:sz="8" w:space="0" w:color="auto"/>
              <w:right w:val="single" w:sz="8" w:space="0" w:color="auto"/>
            </w:tcBorders>
            <w:shd w:val="clear" w:color="auto" w:fill="auto"/>
            <w:noWrap/>
            <w:hideMark/>
          </w:tcPr>
          <w:p w14:paraId="2084300E"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hint="eastAsia"/>
                <w:kern w:val="2"/>
                <w:sz w:val="21"/>
                <w:szCs w:val="20"/>
                <w:lang w:eastAsia="zh-CN"/>
              </w:rPr>
              <w:t>1.22</w:t>
            </w:r>
          </w:p>
        </w:tc>
        <w:tc>
          <w:tcPr>
            <w:tcW w:w="2241" w:type="dxa"/>
            <w:tcBorders>
              <w:top w:val="nil"/>
              <w:left w:val="nil"/>
              <w:bottom w:val="single" w:sz="8" w:space="0" w:color="auto"/>
              <w:right w:val="single" w:sz="8" w:space="0" w:color="auto"/>
            </w:tcBorders>
            <w:shd w:val="clear" w:color="auto" w:fill="auto"/>
            <w:noWrap/>
            <w:hideMark/>
          </w:tcPr>
          <w:p w14:paraId="0A3443AF"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1.19</w:t>
            </w:r>
          </w:p>
        </w:tc>
      </w:tr>
      <w:tr w:rsidR="00A81B1A" w:rsidRPr="00A81B1A" w14:paraId="44049A6E"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551FB58C"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其他</w:t>
            </w:r>
          </w:p>
        </w:tc>
        <w:tc>
          <w:tcPr>
            <w:tcW w:w="2358" w:type="dxa"/>
            <w:tcBorders>
              <w:top w:val="nil"/>
              <w:left w:val="nil"/>
              <w:bottom w:val="single" w:sz="8" w:space="0" w:color="auto"/>
              <w:right w:val="single" w:sz="8" w:space="0" w:color="auto"/>
            </w:tcBorders>
            <w:shd w:val="clear" w:color="auto" w:fill="auto"/>
            <w:noWrap/>
            <w:hideMark/>
          </w:tcPr>
          <w:p w14:paraId="3C84ADAD"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1.36</w:t>
            </w:r>
          </w:p>
        </w:tc>
        <w:tc>
          <w:tcPr>
            <w:tcW w:w="2241" w:type="dxa"/>
            <w:tcBorders>
              <w:top w:val="nil"/>
              <w:left w:val="nil"/>
              <w:bottom w:val="single" w:sz="8" w:space="0" w:color="auto"/>
              <w:right w:val="single" w:sz="8" w:space="0" w:color="auto"/>
            </w:tcBorders>
            <w:shd w:val="clear" w:color="auto" w:fill="auto"/>
            <w:noWrap/>
            <w:hideMark/>
          </w:tcPr>
          <w:p w14:paraId="49079C51"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1.25</w:t>
            </w:r>
          </w:p>
        </w:tc>
      </w:tr>
      <w:tr w:rsidR="00A81B1A" w:rsidRPr="00A81B1A" w14:paraId="12592807"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7FA540FA"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总分</w:t>
            </w:r>
          </w:p>
        </w:tc>
        <w:tc>
          <w:tcPr>
            <w:tcW w:w="2358" w:type="dxa"/>
            <w:tcBorders>
              <w:top w:val="nil"/>
              <w:left w:val="nil"/>
              <w:bottom w:val="single" w:sz="8" w:space="0" w:color="auto"/>
              <w:right w:val="single" w:sz="8" w:space="0" w:color="auto"/>
            </w:tcBorders>
            <w:shd w:val="clear" w:color="auto" w:fill="auto"/>
            <w:noWrap/>
            <w:hideMark/>
          </w:tcPr>
          <w:p w14:paraId="01BAC0EB"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119.15</w:t>
            </w:r>
          </w:p>
        </w:tc>
        <w:tc>
          <w:tcPr>
            <w:tcW w:w="2241" w:type="dxa"/>
            <w:tcBorders>
              <w:top w:val="nil"/>
              <w:left w:val="nil"/>
              <w:bottom w:val="single" w:sz="8" w:space="0" w:color="auto"/>
              <w:right w:val="single" w:sz="8" w:space="0" w:color="auto"/>
            </w:tcBorders>
            <w:shd w:val="clear" w:color="auto" w:fill="auto"/>
            <w:noWrap/>
            <w:hideMark/>
          </w:tcPr>
          <w:p w14:paraId="7487A1DA"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115.51</w:t>
            </w:r>
          </w:p>
        </w:tc>
      </w:tr>
      <w:tr w:rsidR="00A81B1A" w:rsidRPr="00A81B1A" w14:paraId="20CBA915" w14:textId="77777777" w:rsidTr="00A81B1A">
        <w:trPr>
          <w:trHeight w:val="86"/>
        </w:trPr>
        <w:tc>
          <w:tcPr>
            <w:tcW w:w="2064" w:type="dxa"/>
            <w:tcBorders>
              <w:top w:val="nil"/>
              <w:left w:val="single" w:sz="8" w:space="0" w:color="auto"/>
              <w:bottom w:val="single" w:sz="8" w:space="0" w:color="auto"/>
              <w:right w:val="single" w:sz="8" w:space="0" w:color="auto"/>
            </w:tcBorders>
            <w:shd w:val="clear" w:color="auto" w:fill="auto"/>
            <w:noWrap/>
            <w:vAlign w:val="center"/>
            <w:hideMark/>
          </w:tcPr>
          <w:p w14:paraId="01615A75" w14:textId="77777777" w:rsidR="00A81B1A" w:rsidRPr="00A81B1A" w:rsidRDefault="00A81B1A" w:rsidP="00A81B1A">
            <w:pPr>
              <w:spacing w:after="0" w:line="240" w:lineRule="auto"/>
              <w:ind w:firstLineChars="200" w:firstLine="420"/>
              <w:jc w:val="center"/>
              <w:rPr>
                <w:rFonts w:cs="宋体"/>
                <w:color w:val="000000"/>
                <w:sz w:val="21"/>
                <w:szCs w:val="21"/>
                <w:lang w:eastAsia="zh-CN"/>
              </w:rPr>
            </w:pPr>
            <w:r w:rsidRPr="00A81B1A">
              <w:rPr>
                <w:rFonts w:cs="宋体"/>
                <w:color w:val="000000"/>
                <w:sz w:val="21"/>
                <w:szCs w:val="21"/>
                <w:lang w:eastAsia="zh-CN"/>
              </w:rPr>
              <w:t>总均分</w:t>
            </w:r>
          </w:p>
        </w:tc>
        <w:tc>
          <w:tcPr>
            <w:tcW w:w="2358" w:type="dxa"/>
            <w:tcBorders>
              <w:top w:val="nil"/>
              <w:left w:val="nil"/>
              <w:bottom w:val="single" w:sz="8" w:space="0" w:color="auto"/>
              <w:right w:val="single" w:sz="8" w:space="0" w:color="auto"/>
            </w:tcBorders>
            <w:shd w:val="clear" w:color="auto" w:fill="auto"/>
            <w:noWrap/>
            <w:hideMark/>
          </w:tcPr>
          <w:p w14:paraId="0ED7D9AD" w14:textId="77777777" w:rsidR="00A81B1A" w:rsidRPr="00A81B1A" w:rsidRDefault="00A81B1A" w:rsidP="00A81B1A">
            <w:pPr>
              <w:widowControl w:val="0"/>
              <w:spacing w:after="0" w:line="240" w:lineRule="auto"/>
              <w:jc w:val="center"/>
              <w:rPr>
                <w:rFonts w:ascii="Times New Roman" w:hAnsi="Times New Roman"/>
                <w:kern w:val="2"/>
                <w:sz w:val="21"/>
                <w:szCs w:val="20"/>
                <w:lang w:eastAsia="zh-CN"/>
              </w:rPr>
            </w:pPr>
            <w:r w:rsidRPr="00A81B1A">
              <w:rPr>
                <w:rFonts w:ascii="Times New Roman" w:hAnsi="Times New Roman"/>
                <w:kern w:val="2"/>
                <w:sz w:val="21"/>
                <w:szCs w:val="20"/>
                <w:lang w:eastAsia="zh-CN"/>
              </w:rPr>
              <w:t>1.32</w:t>
            </w:r>
          </w:p>
        </w:tc>
        <w:tc>
          <w:tcPr>
            <w:tcW w:w="2241" w:type="dxa"/>
            <w:tcBorders>
              <w:top w:val="nil"/>
              <w:left w:val="nil"/>
              <w:bottom w:val="single" w:sz="8" w:space="0" w:color="auto"/>
              <w:right w:val="single" w:sz="8" w:space="0" w:color="auto"/>
            </w:tcBorders>
            <w:shd w:val="clear" w:color="auto" w:fill="auto"/>
            <w:noWrap/>
            <w:hideMark/>
          </w:tcPr>
          <w:p w14:paraId="09C68AE8" w14:textId="77777777" w:rsidR="00A81B1A" w:rsidRPr="00A81B1A" w:rsidRDefault="00A81B1A" w:rsidP="00A81B1A">
            <w:pPr>
              <w:widowControl w:val="0"/>
              <w:spacing w:after="0" w:line="240" w:lineRule="auto"/>
              <w:jc w:val="both"/>
              <w:rPr>
                <w:rFonts w:ascii="Times New Roman" w:hAnsi="Times New Roman"/>
                <w:kern w:val="2"/>
                <w:sz w:val="21"/>
                <w:szCs w:val="20"/>
                <w:lang w:eastAsia="zh-CN"/>
              </w:rPr>
            </w:pPr>
            <w:r w:rsidRPr="00A81B1A">
              <w:rPr>
                <w:rFonts w:ascii="Times New Roman" w:hAnsi="Times New Roman"/>
                <w:kern w:val="2"/>
                <w:sz w:val="21"/>
                <w:szCs w:val="20"/>
                <w:lang w:eastAsia="zh-CN"/>
              </w:rPr>
              <w:t>1.28</w:t>
            </w:r>
          </w:p>
        </w:tc>
      </w:tr>
    </w:tbl>
    <w:p w14:paraId="40224EB4"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7F3216D5"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3FA2DDD1"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66247F41"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2132C2C6"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3366D775"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0B647FD2"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29884660"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6C00955B"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6D6EC502"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4D88CECB"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14721F56" w14:textId="77777777" w:rsidR="00A81B1A" w:rsidRPr="00A81B1A" w:rsidRDefault="00A81B1A" w:rsidP="00A81B1A">
      <w:pPr>
        <w:widowControl w:val="0"/>
        <w:spacing w:after="0" w:line="360" w:lineRule="exact"/>
        <w:jc w:val="both"/>
        <w:rPr>
          <w:rFonts w:ascii="Times New Roman" w:hAnsi="Times New Roman"/>
          <w:kern w:val="2"/>
          <w:sz w:val="21"/>
          <w:szCs w:val="20"/>
          <w:lang w:eastAsia="zh-CN"/>
        </w:rPr>
      </w:pPr>
    </w:p>
    <w:p w14:paraId="7928D4B2" w14:textId="614F2953" w:rsidR="00A81B1A" w:rsidRPr="00A81B1A" w:rsidRDefault="00A81B1A" w:rsidP="00A81B1A">
      <w:pPr>
        <w:widowControl w:val="0"/>
        <w:spacing w:after="0" w:line="360" w:lineRule="exact"/>
        <w:jc w:val="center"/>
        <w:rPr>
          <w:rFonts w:ascii="Times New Roman" w:hAnsi="Times New Roman"/>
          <w:kern w:val="2"/>
          <w:sz w:val="21"/>
          <w:szCs w:val="20"/>
          <w:lang w:eastAsia="zh-CN"/>
        </w:rPr>
      </w:pPr>
      <w:r w:rsidRPr="00A81B1A">
        <w:rPr>
          <w:rFonts w:ascii="Times New Roman" w:hAnsi="Times New Roman" w:hint="eastAsia"/>
          <w:kern w:val="2"/>
          <w:sz w:val="21"/>
          <w:szCs w:val="20"/>
          <w:lang w:eastAsia="zh-CN"/>
        </w:rPr>
        <w:t>表</w:t>
      </w:r>
      <w:r>
        <w:rPr>
          <w:rFonts w:ascii="Times New Roman" w:hAnsi="Times New Roman"/>
          <w:kern w:val="2"/>
          <w:sz w:val="21"/>
          <w:szCs w:val="20"/>
          <w:lang w:eastAsia="zh-CN"/>
        </w:rPr>
        <w:t>3</w:t>
      </w:r>
      <w:r w:rsidRPr="00A81B1A">
        <w:rPr>
          <w:rFonts w:ascii="Times New Roman" w:hAnsi="Times New Roman" w:hint="eastAsia"/>
          <w:kern w:val="2"/>
          <w:sz w:val="21"/>
          <w:szCs w:val="20"/>
          <w:lang w:eastAsia="zh-CN"/>
        </w:rPr>
        <w:t>第一次心理支持服务前后健全学生异常因子平均分对比</w:t>
      </w:r>
    </w:p>
    <w:p w14:paraId="2E74A22F" w14:textId="77777777" w:rsidR="00A81B1A" w:rsidRPr="00A81B1A" w:rsidRDefault="00A81B1A" w:rsidP="00A81B1A">
      <w:pPr>
        <w:widowControl w:val="0"/>
        <w:spacing w:after="0" w:line="360" w:lineRule="exact"/>
        <w:jc w:val="center"/>
        <w:rPr>
          <w:rFonts w:ascii="Times New Roman" w:hAnsi="Times New Roman"/>
          <w:kern w:val="2"/>
          <w:sz w:val="21"/>
          <w:szCs w:val="20"/>
          <w:lang w:eastAsia="zh-CN"/>
        </w:rPr>
      </w:pPr>
    </w:p>
    <w:tbl>
      <w:tblPr>
        <w:tblpPr w:leftFromText="180" w:rightFromText="180" w:vertAnchor="text" w:horzAnchor="margin" w:tblpXSpec="center" w:tblpY="-72"/>
        <w:tblW w:w="6869" w:type="dxa"/>
        <w:tblLook w:val="04A0" w:firstRow="1" w:lastRow="0" w:firstColumn="1" w:lastColumn="0" w:noHBand="0" w:noVBand="1"/>
      </w:tblPr>
      <w:tblGrid>
        <w:gridCol w:w="2099"/>
        <w:gridCol w:w="2622"/>
        <w:gridCol w:w="2148"/>
      </w:tblGrid>
      <w:tr w:rsidR="00A81B1A" w:rsidRPr="00A81B1A" w14:paraId="4BA971D2" w14:textId="77777777" w:rsidTr="00A81B1A">
        <w:trPr>
          <w:trHeight w:val="97"/>
        </w:trPr>
        <w:tc>
          <w:tcPr>
            <w:tcW w:w="20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7E9FBE"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项目</w:t>
            </w:r>
          </w:p>
        </w:tc>
        <w:tc>
          <w:tcPr>
            <w:tcW w:w="2622" w:type="dxa"/>
            <w:tcBorders>
              <w:top w:val="single" w:sz="8" w:space="0" w:color="auto"/>
              <w:left w:val="nil"/>
              <w:bottom w:val="single" w:sz="8" w:space="0" w:color="auto"/>
              <w:right w:val="single" w:sz="8" w:space="0" w:color="auto"/>
            </w:tcBorders>
            <w:shd w:val="clear" w:color="auto" w:fill="auto"/>
            <w:noWrap/>
            <w:vAlign w:val="center"/>
            <w:hideMark/>
          </w:tcPr>
          <w:p w14:paraId="53C31E7A"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hint="eastAsia"/>
                <w:color w:val="000000"/>
                <w:sz w:val="18"/>
                <w:szCs w:val="18"/>
                <w:lang w:eastAsia="zh-CN"/>
              </w:rPr>
              <w:t>第一次</w:t>
            </w:r>
            <w:r w:rsidRPr="00A81B1A">
              <w:rPr>
                <w:rFonts w:cs="宋体"/>
                <w:color w:val="000000"/>
                <w:sz w:val="18"/>
                <w:szCs w:val="18"/>
                <w:lang w:eastAsia="zh-CN"/>
              </w:rPr>
              <w:t>心理支持前</w:t>
            </w:r>
          </w:p>
        </w:tc>
        <w:tc>
          <w:tcPr>
            <w:tcW w:w="2148" w:type="dxa"/>
            <w:tcBorders>
              <w:top w:val="single" w:sz="8" w:space="0" w:color="auto"/>
              <w:left w:val="nil"/>
              <w:bottom w:val="single" w:sz="8" w:space="0" w:color="auto"/>
              <w:right w:val="single" w:sz="8" w:space="0" w:color="auto"/>
            </w:tcBorders>
            <w:shd w:val="clear" w:color="auto" w:fill="auto"/>
            <w:noWrap/>
            <w:vAlign w:val="center"/>
            <w:hideMark/>
          </w:tcPr>
          <w:p w14:paraId="7F752215" w14:textId="77777777" w:rsidR="00A81B1A" w:rsidRPr="00A81B1A" w:rsidRDefault="00A81B1A" w:rsidP="00A81B1A">
            <w:pPr>
              <w:spacing w:after="0" w:line="240" w:lineRule="auto"/>
              <w:jc w:val="center"/>
              <w:rPr>
                <w:rFonts w:cs="宋体"/>
                <w:color w:val="000000"/>
                <w:sz w:val="18"/>
                <w:szCs w:val="18"/>
                <w:lang w:eastAsia="zh-CN"/>
              </w:rPr>
            </w:pPr>
            <w:r w:rsidRPr="00A81B1A">
              <w:rPr>
                <w:rFonts w:cs="宋体" w:hint="eastAsia"/>
                <w:color w:val="000000"/>
                <w:sz w:val="18"/>
                <w:szCs w:val="18"/>
                <w:lang w:eastAsia="zh-CN"/>
              </w:rPr>
              <w:t>第一次</w:t>
            </w:r>
            <w:r w:rsidRPr="00A81B1A">
              <w:rPr>
                <w:rFonts w:cs="宋体"/>
                <w:color w:val="000000"/>
                <w:sz w:val="18"/>
                <w:szCs w:val="18"/>
                <w:lang w:eastAsia="zh-CN"/>
              </w:rPr>
              <w:t>心理支持后</w:t>
            </w:r>
          </w:p>
        </w:tc>
      </w:tr>
      <w:tr w:rsidR="00A81B1A" w:rsidRPr="00A81B1A" w14:paraId="1DC70C98"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3E80583C"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躯体化</w:t>
            </w:r>
          </w:p>
        </w:tc>
        <w:tc>
          <w:tcPr>
            <w:tcW w:w="2622" w:type="dxa"/>
            <w:tcBorders>
              <w:top w:val="nil"/>
              <w:left w:val="nil"/>
              <w:bottom w:val="single" w:sz="8" w:space="0" w:color="auto"/>
              <w:right w:val="single" w:sz="8" w:space="0" w:color="auto"/>
            </w:tcBorders>
            <w:shd w:val="clear" w:color="auto" w:fill="auto"/>
            <w:noWrap/>
            <w:hideMark/>
          </w:tcPr>
          <w:p w14:paraId="5CC5D28F"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1.57</w:t>
            </w:r>
          </w:p>
        </w:tc>
        <w:tc>
          <w:tcPr>
            <w:tcW w:w="2148" w:type="dxa"/>
            <w:tcBorders>
              <w:top w:val="nil"/>
              <w:left w:val="nil"/>
              <w:bottom w:val="single" w:sz="8" w:space="0" w:color="auto"/>
              <w:right w:val="single" w:sz="8" w:space="0" w:color="auto"/>
            </w:tcBorders>
            <w:shd w:val="clear" w:color="auto" w:fill="auto"/>
            <w:noWrap/>
            <w:hideMark/>
          </w:tcPr>
          <w:p w14:paraId="2C2B8CD8"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1.3</w:t>
            </w:r>
          </w:p>
        </w:tc>
      </w:tr>
      <w:tr w:rsidR="00A81B1A" w:rsidRPr="00A81B1A" w14:paraId="77B6C4ED"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783AD9B0"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强迫症状</w:t>
            </w:r>
          </w:p>
        </w:tc>
        <w:tc>
          <w:tcPr>
            <w:tcW w:w="2622" w:type="dxa"/>
            <w:tcBorders>
              <w:top w:val="nil"/>
              <w:left w:val="nil"/>
              <w:bottom w:val="single" w:sz="8" w:space="0" w:color="auto"/>
              <w:right w:val="single" w:sz="8" w:space="0" w:color="auto"/>
            </w:tcBorders>
            <w:shd w:val="clear" w:color="auto" w:fill="auto"/>
            <w:noWrap/>
            <w:hideMark/>
          </w:tcPr>
          <w:p w14:paraId="04BE372B"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1.6</w:t>
            </w:r>
          </w:p>
        </w:tc>
        <w:tc>
          <w:tcPr>
            <w:tcW w:w="2148" w:type="dxa"/>
            <w:tcBorders>
              <w:top w:val="nil"/>
              <w:left w:val="nil"/>
              <w:bottom w:val="single" w:sz="8" w:space="0" w:color="auto"/>
              <w:right w:val="single" w:sz="8" w:space="0" w:color="auto"/>
            </w:tcBorders>
            <w:shd w:val="clear" w:color="auto" w:fill="auto"/>
            <w:noWrap/>
            <w:hideMark/>
          </w:tcPr>
          <w:p w14:paraId="10571469"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w:t>
            </w:r>
          </w:p>
        </w:tc>
      </w:tr>
      <w:tr w:rsidR="00A81B1A" w:rsidRPr="00A81B1A" w14:paraId="738AACA2"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39ADAE8F" w14:textId="77777777" w:rsidR="00A81B1A" w:rsidRPr="00A81B1A" w:rsidRDefault="00A81B1A" w:rsidP="00A81B1A">
            <w:pPr>
              <w:spacing w:after="0" w:line="240" w:lineRule="auto"/>
              <w:jc w:val="center"/>
              <w:rPr>
                <w:rFonts w:cs="宋体"/>
                <w:color w:val="000000"/>
                <w:sz w:val="18"/>
                <w:szCs w:val="18"/>
                <w:lang w:eastAsia="zh-CN"/>
              </w:rPr>
            </w:pPr>
            <w:r w:rsidRPr="00A81B1A">
              <w:rPr>
                <w:rFonts w:cs="宋体"/>
                <w:color w:val="000000"/>
                <w:sz w:val="18"/>
                <w:szCs w:val="18"/>
                <w:lang w:eastAsia="zh-CN"/>
              </w:rPr>
              <w:t>人际关系敏感</w:t>
            </w:r>
          </w:p>
        </w:tc>
        <w:tc>
          <w:tcPr>
            <w:tcW w:w="2622" w:type="dxa"/>
            <w:tcBorders>
              <w:top w:val="nil"/>
              <w:left w:val="nil"/>
              <w:bottom w:val="single" w:sz="8" w:space="0" w:color="auto"/>
              <w:right w:val="single" w:sz="8" w:space="0" w:color="auto"/>
            </w:tcBorders>
            <w:shd w:val="clear" w:color="auto" w:fill="auto"/>
            <w:noWrap/>
            <w:hideMark/>
          </w:tcPr>
          <w:p w14:paraId="570E8488"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1.48</w:t>
            </w:r>
          </w:p>
        </w:tc>
        <w:tc>
          <w:tcPr>
            <w:tcW w:w="2148" w:type="dxa"/>
            <w:tcBorders>
              <w:top w:val="nil"/>
              <w:left w:val="nil"/>
              <w:bottom w:val="single" w:sz="8" w:space="0" w:color="auto"/>
              <w:right w:val="single" w:sz="8" w:space="0" w:color="auto"/>
            </w:tcBorders>
            <w:shd w:val="clear" w:color="auto" w:fill="auto"/>
            <w:noWrap/>
            <w:hideMark/>
          </w:tcPr>
          <w:p w14:paraId="62FF346A"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w:t>
            </w:r>
          </w:p>
        </w:tc>
      </w:tr>
      <w:tr w:rsidR="00A81B1A" w:rsidRPr="00A81B1A" w14:paraId="663BD2A7"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2A0DB2CC"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抑郁</w:t>
            </w:r>
          </w:p>
        </w:tc>
        <w:tc>
          <w:tcPr>
            <w:tcW w:w="2622" w:type="dxa"/>
            <w:tcBorders>
              <w:top w:val="nil"/>
              <w:left w:val="nil"/>
              <w:bottom w:val="single" w:sz="8" w:space="0" w:color="auto"/>
              <w:right w:val="single" w:sz="8" w:space="0" w:color="auto"/>
            </w:tcBorders>
            <w:shd w:val="clear" w:color="auto" w:fill="auto"/>
            <w:noWrap/>
            <w:hideMark/>
          </w:tcPr>
          <w:p w14:paraId="6A90FDF8"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1.6</w:t>
            </w:r>
          </w:p>
        </w:tc>
        <w:tc>
          <w:tcPr>
            <w:tcW w:w="2148" w:type="dxa"/>
            <w:tcBorders>
              <w:top w:val="nil"/>
              <w:left w:val="nil"/>
              <w:bottom w:val="single" w:sz="8" w:space="0" w:color="auto"/>
              <w:right w:val="single" w:sz="8" w:space="0" w:color="auto"/>
            </w:tcBorders>
            <w:shd w:val="clear" w:color="auto" w:fill="auto"/>
            <w:noWrap/>
            <w:hideMark/>
          </w:tcPr>
          <w:p w14:paraId="576C0655"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1.52</w:t>
            </w:r>
          </w:p>
        </w:tc>
      </w:tr>
      <w:tr w:rsidR="00A81B1A" w:rsidRPr="00A81B1A" w14:paraId="27226B8D"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200D4077"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焦虑</w:t>
            </w:r>
          </w:p>
        </w:tc>
        <w:tc>
          <w:tcPr>
            <w:tcW w:w="2622" w:type="dxa"/>
            <w:tcBorders>
              <w:top w:val="nil"/>
              <w:left w:val="nil"/>
              <w:bottom w:val="single" w:sz="8" w:space="0" w:color="auto"/>
              <w:right w:val="single" w:sz="8" w:space="0" w:color="auto"/>
            </w:tcBorders>
            <w:shd w:val="clear" w:color="auto" w:fill="auto"/>
            <w:noWrap/>
            <w:hideMark/>
          </w:tcPr>
          <w:p w14:paraId="376EC902"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1.46</w:t>
            </w:r>
          </w:p>
        </w:tc>
        <w:tc>
          <w:tcPr>
            <w:tcW w:w="2148" w:type="dxa"/>
            <w:tcBorders>
              <w:top w:val="nil"/>
              <w:left w:val="nil"/>
              <w:bottom w:val="single" w:sz="8" w:space="0" w:color="auto"/>
              <w:right w:val="single" w:sz="8" w:space="0" w:color="auto"/>
            </w:tcBorders>
            <w:shd w:val="clear" w:color="auto" w:fill="auto"/>
            <w:noWrap/>
            <w:hideMark/>
          </w:tcPr>
          <w:p w14:paraId="302218E9"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1.43</w:t>
            </w:r>
          </w:p>
        </w:tc>
      </w:tr>
      <w:tr w:rsidR="00A81B1A" w:rsidRPr="00A81B1A" w14:paraId="0716927D"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6E84CFF2"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敌对</w:t>
            </w:r>
          </w:p>
        </w:tc>
        <w:tc>
          <w:tcPr>
            <w:tcW w:w="2622" w:type="dxa"/>
            <w:tcBorders>
              <w:top w:val="nil"/>
              <w:left w:val="nil"/>
              <w:bottom w:val="single" w:sz="8" w:space="0" w:color="auto"/>
              <w:right w:val="single" w:sz="8" w:space="0" w:color="auto"/>
            </w:tcBorders>
            <w:shd w:val="clear" w:color="auto" w:fill="auto"/>
            <w:noWrap/>
            <w:hideMark/>
          </w:tcPr>
          <w:p w14:paraId="782A5AF1"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1.52</w:t>
            </w:r>
          </w:p>
        </w:tc>
        <w:tc>
          <w:tcPr>
            <w:tcW w:w="2148" w:type="dxa"/>
            <w:tcBorders>
              <w:top w:val="nil"/>
              <w:left w:val="nil"/>
              <w:bottom w:val="single" w:sz="8" w:space="0" w:color="auto"/>
              <w:right w:val="single" w:sz="8" w:space="0" w:color="auto"/>
            </w:tcBorders>
            <w:shd w:val="clear" w:color="auto" w:fill="auto"/>
            <w:noWrap/>
            <w:hideMark/>
          </w:tcPr>
          <w:p w14:paraId="0BEFBC46"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1.43</w:t>
            </w:r>
          </w:p>
        </w:tc>
      </w:tr>
      <w:tr w:rsidR="00A81B1A" w:rsidRPr="00A81B1A" w14:paraId="3BE3EA60"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07FE7CB6"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恐怖</w:t>
            </w:r>
          </w:p>
        </w:tc>
        <w:tc>
          <w:tcPr>
            <w:tcW w:w="2622" w:type="dxa"/>
            <w:tcBorders>
              <w:top w:val="nil"/>
              <w:left w:val="nil"/>
              <w:bottom w:val="single" w:sz="8" w:space="0" w:color="auto"/>
              <w:right w:val="single" w:sz="8" w:space="0" w:color="auto"/>
            </w:tcBorders>
            <w:shd w:val="clear" w:color="auto" w:fill="auto"/>
            <w:noWrap/>
            <w:hideMark/>
          </w:tcPr>
          <w:p w14:paraId="4903078A"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1.6</w:t>
            </w:r>
          </w:p>
        </w:tc>
        <w:tc>
          <w:tcPr>
            <w:tcW w:w="2148" w:type="dxa"/>
            <w:tcBorders>
              <w:top w:val="nil"/>
              <w:left w:val="nil"/>
              <w:bottom w:val="single" w:sz="8" w:space="0" w:color="auto"/>
              <w:right w:val="single" w:sz="8" w:space="0" w:color="auto"/>
            </w:tcBorders>
            <w:shd w:val="clear" w:color="auto" w:fill="auto"/>
            <w:noWrap/>
            <w:hideMark/>
          </w:tcPr>
          <w:p w14:paraId="14452688"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1.34</w:t>
            </w:r>
          </w:p>
        </w:tc>
      </w:tr>
      <w:tr w:rsidR="00A81B1A" w:rsidRPr="00A81B1A" w14:paraId="49BD981B"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31A33CD8"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偏执</w:t>
            </w:r>
          </w:p>
        </w:tc>
        <w:tc>
          <w:tcPr>
            <w:tcW w:w="2622" w:type="dxa"/>
            <w:tcBorders>
              <w:top w:val="nil"/>
              <w:left w:val="nil"/>
              <w:bottom w:val="single" w:sz="8" w:space="0" w:color="auto"/>
              <w:right w:val="single" w:sz="8" w:space="0" w:color="auto"/>
            </w:tcBorders>
            <w:shd w:val="clear" w:color="auto" w:fill="auto"/>
            <w:noWrap/>
            <w:hideMark/>
          </w:tcPr>
          <w:p w14:paraId="5E61E762"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1.38</w:t>
            </w:r>
          </w:p>
        </w:tc>
        <w:tc>
          <w:tcPr>
            <w:tcW w:w="2148" w:type="dxa"/>
            <w:tcBorders>
              <w:top w:val="nil"/>
              <w:left w:val="nil"/>
              <w:bottom w:val="single" w:sz="8" w:space="0" w:color="auto"/>
              <w:right w:val="single" w:sz="8" w:space="0" w:color="auto"/>
            </w:tcBorders>
            <w:shd w:val="clear" w:color="auto" w:fill="auto"/>
            <w:noWrap/>
            <w:hideMark/>
          </w:tcPr>
          <w:p w14:paraId="6CF68E4A"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1.26</w:t>
            </w:r>
          </w:p>
        </w:tc>
      </w:tr>
      <w:tr w:rsidR="00A81B1A" w:rsidRPr="00A81B1A" w14:paraId="25F3388B"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09811AF4"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精神病性</w:t>
            </w:r>
          </w:p>
        </w:tc>
        <w:tc>
          <w:tcPr>
            <w:tcW w:w="2622" w:type="dxa"/>
            <w:tcBorders>
              <w:top w:val="nil"/>
              <w:left w:val="nil"/>
              <w:bottom w:val="single" w:sz="8" w:space="0" w:color="auto"/>
              <w:right w:val="single" w:sz="8" w:space="0" w:color="auto"/>
            </w:tcBorders>
            <w:shd w:val="clear" w:color="auto" w:fill="auto"/>
            <w:noWrap/>
            <w:hideMark/>
          </w:tcPr>
          <w:p w14:paraId="38F3BFA2"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w:t>
            </w:r>
          </w:p>
        </w:tc>
        <w:tc>
          <w:tcPr>
            <w:tcW w:w="2148" w:type="dxa"/>
            <w:tcBorders>
              <w:top w:val="nil"/>
              <w:left w:val="nil"/>
              <w:bottom w:val="single" w:sz="8" w:space="0" w:color="auto"/>
              <w:right w:val="single" w:sz="8" w:space="0" w:color="auto"/>
            </w:tcBorders>
            <w:shd w:val="clear" w:color="auto" w:fill="auto"/>
            <w:noWrap/>
            <w:hideMark/>
          </w:tcPr>
          <w:p w14:paraId="7A0B7E25"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1.48</w:t>
            </w:r>
          </w:p>
        </w:tc>
      </w:tr>
      <w:tr w:rsidR="00A81B1A" w:rsidRPr="00A81B1A" w14:paraId="547F4488"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7ECD03EF"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其他</w:t>
            </w:r>
          </w:p>
        </w:tc>
        <w:tc>
          <w:tcPr>
            <w:tcW w:w="2622" w:type="dxa"/>
            <w:tcBorders>
              <w:top w:val="nil"/>
              <w:left w:val="nil"/>
              <w:bottom w:val="single" w:sz="8" w:space="0" w:color="auto"/>
              <w:right w:val="single" w:sz="8" w:space="0" w:color="auto"/>
            </w:tcBorders>
            <w:shd w:val="clear" w:color="auto" w:fill="auto"/>
            <w:noWrap/>
            <w:hideMark/>
          </w:tcPr>
          <w:p w14:paraId="1A1CE70E"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1.62</w:t>
            </w:r>
          </w:p>
        </w:tc>
        <w:tc>
          <w:tcPr>
            <w:tcW w:w="2148" w:type="dxa"/>
            <w:tcBorders>
              <w:top w:val="nil"/>
              <w:left w:val="nil"/>
              <w:bottom w:val="single" w:sz="8" w:space="0" w:color="auto"/>
              <w:right w:val="single" w:sz="8" w:space="0" w:color="auto"/>
            </w:tcBorders>
            <w:shd w:val="clear" w:color="auto" w:fill="auto"/>
            <w:noWrap/>
            <w:hideMark/>
          </w:tcPr>
          <w:p w14:paraId="61D8C80B"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1.48</w:t>
            </w:r>
          </w:p>
        </w:tc>
      </w:tr>
      <w:tr w:rsidR="00A81B1A" w:rsidRPr="00A81B1A" w14:paraId="258D24D0"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3174FCE2"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总分</w:t>
            </w:r>
          </w:p>
        </w:tc>
        <w:tc>
          <w:tcPr>
            <w:tcW w:w="2622" w:type="dxa"/>
            <w:tcBorders>
              <w:top w:val="nil"/>
              <w:left w:val="nil"/>
              <w:bottom w:val="single" w:sz="8" w:space="0" w:color="auto"/>
              <w:right w:val="single" w:sz="8" w:space="0" w:color="auto"/>
            </w:tcBorders>
            <w:shd w:val="clear" w:color="auto" w:fill="auto"/>
            <w:noWrap/>
            <w:hideMark/>
          </w:tcPr>
          <w:p w14:paraId="70163E05"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142.79</w:t>
            </w:r>
          </w:p>
        </w:tc>
        <w:tc>
          <w:tcPr>
            <w:tcW w:w="2148" w:type="dxa"/>
            <w:tcBorders>
              <w:top w:val="nil"/>
              <w:left w:val="nil"/>
              <w:bottom w:val="single" w:sz="8" w:space="0" w:color="auto"/>
              <w:right w:val="single" w:sz="8" w:space="0" w:color="auto"/>
            </w:tcBorders>
            <w:shd w:val="clear" w:color="auto" w:fill="auto"/>
            <w:noWrap/>
            <w:hideMark/>
          </w:tcPr>
          <w:p w14:paraId="20563071"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129.94</w:t>
            </w:r>
          </w:p>
        </w:tc>
      </w:tr>
      <w:tr w:rsidR="00A81B1A" w:rsidRPr="00A81B1A" w14:paraId="18A205F3" w14:textId="77777777" w:rsidTr="00A81B1A">
        <w:trPr>
          <w:trHeight w:val="97"/>
        </w:trPr>
        <w:tc>
          <w:tcPr>
            <w:tcW w:w="2099" w:type="dxa"/>
            <w:tcBorders>
              <w:top w:val="nil"/>
              <w:left w:val="single" w:sz="8" w:space="0" w:color="auto"/>
              <w:bottom w:val="single" w:sz="8" w:space="0" w:color="auto"/>
              <w:right w:val="single" w:sz="8" w:space="0" w:color="auto"/>
            </w:tcBorders>
            <w:shd w:val="clear" w:color="auto" w:fill="auto"/>
            <w:noWrap/>
            <w:vAlign w:val="center"/>
            <w:hideMark/>
          </w:tcPr>
          <w:p w14:paraId="32C9F729" w14:textId="77777777" w:rsidR="00A81B1A" w:rsidRPr="00A81B1A" w:rsidRDefault="00A81B1A" w:rsidP="00A81B1A">
            <w:pPr>
              <w:spacing w:after="0" w:line="240" w:lineRule="auto"/>
              <w:ind w:firstLineChars="200" w:firstLine="360"/>
              <w:jc w:val="center"/>
              <w:rPr>
                <w:rFonts w:cs="宋体"/>
                <w:color w:val="000000"/>
                <w:sz w:val="18"/>
                <w:szCs w:val="18"/>
                <w:lang w:eastAsia="zh-CN"/>
              </w:rPr>
            </w:pPr>
            <w:r w:rsidRPr="00A81B1A">
              <w:rPr>
                <w:rFonts w:cs="宋体"/>
                <w:color w:val="000000"/>
                <w:sz w:val="18"/>
                <w:szCs w:val="18"/>
                <w:lang w:eastAsia="zh-CN"/>
              </w:rPr>
              <w:t>总均分</w:t>
            </w:r>
          </w:p>
        </w:tc>
        <w:tc>
          <w:tcPr>
            <w:tcW w:w="2622" w:type="dxa"/>
            <w:tcBorders>
              <w:top w:val="nil"/>
              <w:left w:val="nil"/>
              <w:bottom w:val="single" w:sz="8" w:space="0" w:color="auto"/>
              <w:right w:val="single" w:sz="8" w:space="0" w:color="auto"/>
            </w:tcBorders>
            <w:shd w:val="clear" w:color="auto" w:fill="auto"/>
            <w:noWrap/>
            <w:hideMark/>
          </w:tcPr>
          <w:p w14:paraId="091BB132"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1.59</w:t>
            </w:r>
          </w:p>
        </w:tc>
        <w:tc>
          <w:tcPr>
            <w:tcW w:w="2148" w:type="dxa"/>
            <w:tcBorders>
              <w:top w:val="nil"/>
              <w:left w:val="nil"/>
              <w:bottom w:val="single" w:sz="8" w:space="0" w:color="auto"/>
              <w:right w:val="single" w:sz="8" w:space="0" w:color="auto"/>
            </w:tcBorders>
            <w:shd w:val="clear" w:color="auto" w:fill="auto"/>
            <w:noWrap/>
            <w:hideMark/>
          </w:tcPr>
          <w:p w14:paraId="066981B7" w14:textId="77777777" w:rsidR="00A81B1A" w:rsidRPr="00A81B1A" w:rsidRDefault="00A81B1A" w:rsidP="00A81B1A">
            <w:pPr>
              <w:widowControl w:val="0"/>
              <w:spacing w:after="0" w:line="240" w:lineRule="auto"/>
              <w:jc w:val="center"/>
              <w:rPr>
                <w:rFonts w:ascii="Times New Roman" w:hAnsi="Times New Roman"/>
                <w:kern w:val="2"/>
                <w:sz w:val="18"/>
                <w:szCs w:val="18"/>
                <w:lang w:eastAsia="zh-CN"/>
              </w:rPr>
            </w:pPr>
            <w:r w:rsidRPr="00A81B1A">
              <w:rPr>
                <w:rFonts w:ascii="Times New Roman" w:hAnsi="Times New Roman" w:hint="eastAsia"/>
                <w:kern w:val="2"/>
                <w:sz w:val="18"/>
                <w:szCs w:val="18"/>
                <w:lang w:eastAsia="zh-CN"/>
              </w:rPr>
              <w:t>1.44</w:t>
            </w:r>
          </w:p>
        </w:tc>
      </w:tr>
    </w:tbl>
    <w:p w14:paraId="1ACB0529"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7991AD1D"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64AB2CB7"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15DF5A00"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348C6C98"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0A2EDEB6"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43229747"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21124A3F" w14:textId="77777777" w:rsidR="00A81B1A" w:rsidRPr="00A81B1A" w:rsidRDefault="00A81B1A" w:rsidP="00A81B1A">
      <w:pPr>
        <w:widowControl w:val="0"/>
        <w:spacing w:after="0" w:line="360" w:lineRule="exact"/>
        <w:jc w:val="both"/>
        <w:rPr>
          <w:rFonts w:ascii="宋体" w:hAnsi="宋体"/>
          <w:kern w:val="2"/>
          <w:sz w:val="24"/>
          <w:szCs w:val="20"/>
          <w:lang w:eastAsia="zh-CN"/>
        </w:rPr>
      </w:pPr>
    </w:p>
    <w:p w14:paraId="55B7295A" w14:textId="77777777" w:rsidR="00A81B1A" w:rsidRPr="00A81B1A" w:rsidRDefault="00A81B1A" w:rsidP="00A81B1A">
      <w:pPr>
        <w:widowControl w:val="0"/>
        <w:spacing w:after="0" w:line="360" w:lineRule="exact"/>
        <w:jc w:val="center"/>
        <w:rPr>
          <w:rFonts w:ascii="Times New Roman" w:hAnsi="Times New Roman"/>
          <w:kern w:val="2"/>
          <w:sz w:val="21"/>
          <w:szCs w:val="20"/>
          <w:lang w:eastAsia="zh-CN"/>
        </w:rPr>
      </w:pPr>
    </w:p>
    <w:p w14:paraId="6EBA530F" w14:textId="77777777" w:rsidR="00A81B1A" w:rsidRPr="00A81B1A" w:rsidRDefault="00A81B1A" w:rsidP="00A81B1A">
      <w:pPr>
        <w:widowControl w:val="0"/>
        <w:spacing w:after="0" w:line="360" w:lineRule="exact"/>
        <w:jc w:val="center"/>
        <w:rPr>
          <w:rFonts w:ascii="Times New Roman" w:hAnsi="Times New Roman"/>
          <w:kern w:val="2"/>
          <w:sz w:val="21"/>
          <w:szCs w:val="20"/>
          <w:lang w:eastAsia="zh-CN"/>
        </w:rPr>
      </w:pPr>
    </w:p>
    <w:p w14:paraId="7D115FD4" w14:textId="77777777" w:rsidR="00A81B1A" w:rsidRPr="00A81B1A" w:rsidRDefault="00A81B1A" w:rsidP="00A81B1A">
      <w:pPr>
        <w:widowControl w:val="0"/>
        <w:spacing w:after="0" w:line="360" w:lineRule="exact"/>
        <w:jc w:val="center"/>
        <w:rPr>
          <w:rFonts w:ascii="Times New Roman" w:hAnsi="Times New Roman"/>
          <w:kern w:val="2"/>
          <w:sz w:val="21"/>
          <w:szCs w:val="20"/>
          <w:lang w:eastAsia="zh-CN"/>
        </w:rPr>
      </w:pPr>
    </w:p>
    <w:p w14:paraId="1E96521C" w14:textId="77777777" w:rsidR="00A81B1A" w:rsidRPr="00A81B1A" w:rsidRDefault="00A81B1A" w:rsidP="00A81B1A">
      <w:pPr>
        <w:widowControl w:val="0"/>
        <w:spacing w:after="0" w:line="360" w:lineRule="exact"/>
        <w:ind w:firstLineChars="200" w:firstLine="420"/>
        <w:jc w:val="center"/>
        <w:rPr>
          <w:rFonts w:ascii="Times New Roman" w:hAnsi="Times New Roman"/>
          <w:kern w:val="2"/>
          <w:sz w:val="21"/>
          <w:szCs w:val="20"/>
          <w:lang w:eastAsia="zh-CN"/>
        </w:rPr>
      </w:pPr>
    </w:p>
    <w:p w14:paraId="07D8CD06" w14:textId="275EED03" w:rsidR="00A81B1A" w:rsidRPr="00A81B1A" w:rsidRDefault="00A81B1A" w:rsidP="00A81B1A">
      <w:pPr>
        <w:widowControl w:val="0"/>
        <w:spacing w:after="0" w:line="360" w:lineRule="exact"/>
        <w:ind w:firstLineChars="200" w:firstLine="420"/>
        <w:jc w:val="center"/>
        <w:rPr>
          <w:rFonts w:ascii="Times New Roman" w:hAnsi="Times New Roman"/>
          <w:kern w:val="2"/>
          <w:sz w:val="21"/>
          <w:szCs w:val="20"/>
          <w:lang w:eastAsia="zh-CN"/>
        </w:rPr>
      </w:pPr>
      <w:r w:rsidRPr="00A81B1A">
        <w:rPr>
          <w:rFonts w:ascii="Times New Roman" w:hAnsi="Times New Roman" w:hint="eastAsia"/>
          <w:kern w:val="2"/>
          <w:sz w:val="21"/>
          <w:szCs w:val="20"/>
          <w:lang w:eastAsia="zh-CN"/>
        </w:rPr>
        <w:t>表</w:t>
      </w:r>
      <w:r>
        <w:rPr>
          <w:rFonts w:ascii="Times New Roman" w:hAnsi="Times New Roman"/>
          <w:kern w:val="2"/>
          <w:sz w:val="21"/>
          <w:szCs w:val="20"/>
          <w:lang w:eastAsia="zh-CN"/>
        </w:rPr>
        <w:t>4</w:t>
      </w:r>
      <w:r w:rsidRPr="00A81B1A">
        <w:rPr>
          <w:rFonts w:ascii="Times New Roman" w:hAnsi="Times New Roman" w:hint="eastAsia"/>
          <w:kern w:val="2"/>
          <w:sz w:val="21"/>
          <w:szCs w:val="20"/>
          <w:lang w:eastAsia="zh-CN"/>
        </w:rPr>
        <w:t>第一次心理支持服务前后听障学生异常因子平均分对比</w:t>
      </w:r>
    </w:p>
    <w:p w14:paraId="1C05737B" w14:textId="019913BF" w:rsidR="00E03CA2" w:rsidRDefault="003E5056" w:rsidP="00FE425D">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color w:val="000000"/>
          <w:sz w:val="32"/>
          <w:szCs w:val="32"/>
          <w:lang w:eastAsia="zh-CN"/>
        </w:rPr>
        <w:t>4</w:t>
      </w:r>
      <w:r w:rsidR="00FE425D">
        <w:rPr>
          <w:rFonts w:ascii="仿宋" w:eastAsia="仿宋" w:hAnsi="仿宋" w:cs="宋体"/>
          <w:color w:val="000000"/>
          <w:sz w:val="32"/>
          <w:szCs w:val="32"/>
          <w:lang w:eastAsia="zh-CN"/>
        </w:rPr>
        <w:t>.</w:t>
      </w:r>
      <w:r>
        <w:rPr>
          <w:rFonts w:ascii="仿宋" w:eastAsia="仿宋" w:hAnsi="仿宋" w:cs="宋体" w:hint="eastAsia"/>
          <w:color w:val="000000"/>
          <w:sz w:val="32"/>
          <w:szCs w:val="32"/>
          <w:lang w:eastAsia="zh-CN"/>
        </w:rPr>
        <w:t>政策</w:t>
      </w:r>
      <w:r>
        <w:rPr>
          <w:rFonts w:ascii="仿宋" w:eastAsia="仿宋" w:hAnsi="仿宋" w:cs="宋体"/>
          <w:color w:val="000000"/>
          <w:sz w:val="32"/>
          <w:szCs w:val="32"/>
          <w:lang w:eastAsia="zh-CN"/>
        </w:rPr>
        <w:t>建议</w:t>
      </w:r>
    </w:p>
    <w:p w14:paraId="042198FC" w14:textId="77777777" w:rsidR="003E5056" w:rsidRDefault="00A81B1A" w:rsidP="003E5056">
      <w:pPr>
        <w:spacing w:after="0" w:line="240" w:lineRule="auto"/>
        <w:ind w:firstLineChars="200" w:firstLine="640"/>
        <w:textAlignment w:val="baseline"/>
        <w:rPr>
          <w:rFonts w:ascii="仿宋" w:eastAsia="仿宋" w:hAnsi="仿宋" w:cs="宋体"/>
          <w:color w:val="000000"/>
          <w:sz w:val="32"/>
          <w:szCs w:val="32"/>
          <w:lang w:eastAsia="zh-CN"/>
        </w:rPr>
      </w:pPr>
      <w:r w:rsidRPr="00A81B1A">
        <w:rPr>
          <w:rFonts w:ascii="仿宋" w:eastAsia="仿宋" w:hAnsi="仿宋" w:cs="宋体" w:hint="eastAsia"/>
          <w:color w:val="000000"/>
          <w:sz w:val="32"/>
          <w:szCs w:val="32"/>
          <w:lang w:eastAsia="zh-CN"/>
        </w:rPr>
        <w:t>为了更有针对性的对学生进行心理支持，课题组进一步对《症状自评量表SCL-90》筛选出的被预警学生进行了分类，具体为：90项症状清单（SCL-90）中总分在160-200分之间的学生归类为一般心理问题，总分大于等于200</w:t>
      </w:r>
      <w:r w:rsidRPr="00A81B1A">
        <w:rPr>
          <w:rFonts w:ascii="仿宋" w:eastAsia="仿宋" w:hAnsi="仿宋" w:cs="宋体" w:hint="eastAsia"/>
          <w:color w:val="000000"/>
          <w:sz w:val="32"/>
          <w:szCs w:val="32"/>
          <w:lang w:eastAsia="zh-CN"/>
        </w:rPr>
        <w:lastRenderedPageBreak/>
        <w:t>分的学生归类为严重心理问题。针对一般心理问题学生和严重心理问题学生分别进行心理支持。</w:t>
      </w:r>
    </w:p>
    <w:p w14:paraId="4121927E" w14:textId="17F6B4CB" w:rsidR="00985B17" w:rsidRPr="00834B5E" w:rsidRDefault="003E5056" w:rsidP="003E5056">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（1）</w:t>
      </w:r>
      <w:r w:rsidR="00F1036A">
        <w:rPr>
          <w:rFonts w:ascii="仿宋" w:eastAsia="仿宋" w:hAnsi="仿宋" w:cs="宋体" w:hint="eastAsia"/>
          <w:color w:val="000000"/>
          <w:sz w:val="32"/>
          <w:szCs w:val="32"/>
          <w:lang w:eastAsia="zh-CN"/>
        </w:rPr>
        <w:t>针对</w:t>
      </w:r>
      <w:r w:rsidR="00B313D7">
        <w:rPr>
          <w:rFonts w:ascii="仿宋" w:eastAsia="仿宋" w:hAnsi="仿宋" w:cs="宋体" w:hint="eastAsia"/>
          <w:color w:val="000000"/>
          <w:sz w:val="32"/>
          <w:szCs w:val="32"/>
          <w:lang w:eastAsia="zh-CN"/>
        </w:rPr>
        <w:t>一般</w:t>
      </w:r>
      <w:r w:rsidR="00F1036A">
        <w:rPr>
          <w:rFonts w:ascii="仿宋" w:eastAsia="仿宋" w:hAnsi="仿宋" w:cs="宋体"/>
          <w:color w:val="000000"/>
          <w:sz w:val="32"/>
          <w:szCs w:val="32"/>
          <w:lang w:eastAsia="zh-CN"/>
        </w:rPr>
        <w:t>心理</w:t>
      </w:r>
      <w:r w:rsidR="00B313D7">
        <w:rPr>
          <w:rFonts w:ascii="仿宋" w:eastAsia="仿宋" w:hAnsi="仿宋" w:cs="宋体" w:hint="eastAsia"/>
          <w:color w:val="000000"/>
          <w:sz w:val="32"/>
          <w:szCs w:val="32"/>
          <w:lang w:eastAsia="zh-CN"/>
        </w:rPr>
        <w:t>问题</w:t>
      </w:r>
      <w:r w:rsidR="00DA2174">
        <w:rPr>
          <w:rFonts w:ascii="仿宋" w:eastAsia="仿宋" w:hAnsi="仿宋" w:cs="宋体" w:hint="eastAsia"/>
          <w:color w:val="000000"/>
          <w:sz w:val="32"/>
          <w:szCs w:val="32"/>
          <w:lang w:eastAsia="zh-CN"/>
        </w:rPr>
        <w:t>学生</w:t>
      </w:r>
      <w:r w:rsidR="00F1036A">
        <w:rPr>
          <w:rFonts w:ascii="仿宋" w:eastAsia="仿宋" w:hAnsi="仿宋" w:cs="宋体"/>
          <w:color w:val="000000"/>
          <w:sz w:val="32"/>
          <w:szCs w:val="32"/>
          <w:lang w:eastAsia="zh-CN"/>
        </w:rPr>
        <w:t>的</w:t>
      </w:r>
      <w:r w:rsidR="00DA2174">
        <w:rPr>
          <w:rFonts w:ascii="仿宋" w:eastAsia="仿宋" w:hAnsi="仿宋" w:cs="宋体" w:hint="eastAsia"/>
          <w:color w:val="000000"/>
          <w:sz w:val="32"/>
          <w:szCs w:val="32"/>
          <w:lang w:eastAsia="zh-CN"/>
        </w:rPr>
        <w:t>心理支持</w:t>
      </w:r>
      <w:r w:rsidR="00F1036A" w:rsidRPr="00834B5E">
        <w:rPr>
          <w:rFonts w:ascii="仿宋" w:eastAsia="仿宋" w:hAnsi="仿宋" w:cs="宋体"/>
          <w:color w:val="000000"/>
          <w:sz w:val="32"/>
          <w:szCs w:val="32"/>
          <w:lang w:eastAsia="zh-CN"/>
        </w:rPr>
        <w:t xml:space="preserve"> </w:t>
      </w:r>
    </w:p>
    <w:p w14:paraId="50526780" w14:textId="3355313D" w:rsidR="00E03CA2" w:rsidRDefault="00AE131E" w:rsidP="007D5D8F">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加强家校</w:t>
      </w:r>
      <w:r>
        <w:rPr>
          <w:rFonts w:ascii="仿宋" w:eastAsia="仿宋" w:hAnsi="仿宋" w:cs="宋体"/>
          <w:color w:val="000000"/>
          <w:sz w:val="32"/>
          <w:szCs w:val="32"/>
          <w:lang w:eastAsia="zh-CN"/>
        </w:rPr>
        <w:t>合作</w:t>
      </w:r>
      <w:r w:rsidR="00886101" w:rsidRPr="00886101">
        <w:rPr>
          <w:rFonts w:ascii="仿宋" w:eastAsia="仿宋" w:hAnsi="仿宋" w:cs="宋体" w:hint="eastAsia"/>
          <w:color w:val="000000"/>
          <w:sz w:val="32"/>
          <w:szCs w:val="32"/>
          <w:lang w:eastAsia="zh-CN"/>
        </w:rPr>
        <w:t>④⑤⑥⑦⑧⑨⑩</w:t>
      </w:r>
    </w:p>
    <w:p w14:paraId="70DB898E" w14:textId="77777777" w:rsidR="00886101" w:rsidRDefault="005234EB" w:rsidP="00886101">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受到新冠</w:t>
      </w:r>
      <w:r>
        <w:rPr>
          <w:rFonts w:ascii="仿宋" w:eastAsia="仿宋" w:hAnsi="仿宋" w:cs="宋体"/>
          <w:color w:val="000000"/>
          <w:sz w:val="32"/>
          <w:szCs w:val="32"/>
          <w:lang w:eastAsia="zh-CN"/>
        </w:rPr>
        <w:t>肺炎疫情的影响</w:t>
      </w:r>
      <w:r w:rsidRPr="005234EB">
        <w:rPr>
          <w:rFonts w:ascii="仿宋" w:eastAsia="仿宋" w:hAnsi="仿宋" w:cs="宋体" w:hint="eastAsia"/>
          <w:color w:val="000000"/>
          <w:sz w:val="32"/>
          <w:szCs w:val="32"/>
          <w:lang w:eastAsia="zh-CN"/>
        </w:rPr>
        <w:t>，</w:t>
      </w:r>
      <w:r>
        <w:rPr>
          <w:rFonts w:ascii="仿宋" w:eastAsia="仿宋" w:hAnsi="仿宋" w:cs="宋体" w:hint="eastAsia"/>
          <w:color w:val="000000"/>
          <w:sz w:val="32"/>
          <w:szCs w:val="32"/>
          <w:lang w:eastAsia="zh-CN"/>
        </w:rPr>
        <w:t>学院2020年</w:t>
      </w:r>
      <w:r>
        <w:rPr>
          <w:rFonts w:ascii="仿宋" w:eastAsia="仿宋" w:hAnsi="仿宋" w:cs="宋体"/>
          <w:color w:val="000000"/>
          <w:sz w:val="32"/>
          <w:szCs w:val="32"/>
          <w:lang w:eastAsia="zh-CN"/>
        </w:rPr>
        <w:t>春季学期没有安排学生</w:t>
      </w:r>
      <w:r>
        <w:rPr>
          <w:rFonts w:ascii="仿宋" w:eastAsia="仿宋" w:hAnsi="仿宋" w:cs="宋体" w:hint="eastAsia"/>
          <w:color w:val="000000"/>
          <w:sz w:val="32"/>
          <w:szCs w:val="32"/>
          <w:lang w:eastAsia="zh-CN"/>
        </w:rPr>
        <w:t>返校</w:t>
      </w:r>
      <w:r w:rsidR="00064579">
        <w:rPr>
          <w:rFonts w:ascii="仿宋" w:eastAsia="仿宋" w:hAnsi="仿宋" w:cs="宋体" w:hint="eastAsia"/>
          <w:color w:val="000000"/>
          <w:sz w:val="32"/>
          <w:szCs w:val="32"/>
          <w:lang w:eastAsia="zh-CN"/>
        </w:rPr>
        <w:t>，</w:t>
      </w:r>
      <w:r w:rsidR="00064579" w:rsidRPr="00064579">
        <w:rPr>
          <w:rFonts w:ascii="仿宋" w:eastAsia="仿宋" w:hAnsi="仿宋" w:cs="宋体" w:hint="eastAsia"/>
          <w:color w:val="000000"/>
          <w:sz w:val="32"/>
          <w:szCs w:val="32"/>
          <w:lang w:eastAsia="zh-CN"/>
        </w:rPr>
        <w:t>学生</w:t>
      </w:r>
      <w:r w:rsidR="00064579">
        <w:rPr>
          <w:rFonts w:ascii="仿宋" w:eastAsia="仿宋" w:hAnsi="仿宋" w:cs="宋体" w:hint="eastAsia"/>
          <w:color w:val="000000"/>
          <w:sz w:val="32"/>
          <w:szCs w:val="32"/>
          <w:lang w:eastAsia="zh-CN"/>
        </w:rPr>
        <w:t>与</w:t>
      </w:r>
      <w:r w:rsidR="00064579">
        <w:rPr>
          <w:rFonts w:ascii="仿宋" w:eastAsia="仿宋" w:hAnsi="仿宋" w:cs="宋体"/>
          <w:color w:val="000000"/>
          <w:sz w:val="32"/>
          <w:szCs w:val="32"/>
          <w:lang w:eastAsia="zh-CN"/>
        </w:rPr>
        <w:t>父母相处的</w:t>
      </w:r>
      <w:r w:rsidR="00064579">
        <w:rPr>
          <w:rFonts w:ascii="仿宋" w:eastAsia="仿宋" w:hAnsi="仿宋" w:cs="宋体" w:hint="eastAsia"/>
          <w:color w:val="000000"/>
          <w:sz w:val="32"/>
          <w:szCs w:val="32"/>
          <w:lang w:eastAsia="zh-CN"/>
        </w:rPr>
        <w:t>时间增多</w:t>
      </w:r>
      <w:r w:rsidR="00064579" w:rsidRPr="00064579">
        <w:rPr>
          <w:rFonts w:ascii="仿宋" w:eastAsia="仿宋" w:hAnsi="仿宋" w:cs="宋体" w:hint="eastAsia"/>
          <w:color w:val="000000"/>
          <w:sz w:val="32"/>
          <w:szCs w:val="32"/>
          <w:lang w:eastAsia="zh-CN"/>
        </w:rPr>
        <w:t>，</w:t>
      </w:r>
      <w:r w:rsidR="00064579">
        <w:rPr>
          <w:rFonts w:ascii="仿宋" w:eastAsia="仿宋" w:hAnsi="仿宋" w:cs="宋体" w:hint="eastAsia"/>
          <w:color w:val="000000"/>
          <w:sz w:val="32"/>
          <w:szCs w:val="32"/>
          <w:lang w:eastAsia="zh-CN"/>
        </w:rPr>
        <w:t>在这种</w:t>
      </w:r>
      <w:r w:rsidR="00064579">
        <w:rPr>
          <w:rFonts w:ascii="仿宋" w:eastAsia="仿宋" w:hAnsi="仿宋" w:cs="宋体"/>
          <w:color w:val="000000"/>
          <w:sz w:val="32"/>
          <w:szCs w:val="32"/>
          <w:lang w:eastAsia="zh-CN"/>
        </w:rPr>
        <w:t>情况下，</w:t>
      </w:r>
      <w:r w:rsidR="00064579">
        <w:rPr>
          <w:rFonts w:ascii="仿宋" w:eastAsia="仿宋" w:hAnsi="仿宋" w:cs="宋体" w:hint="eastAsia"/>
          <w:color w:val="000000"/>
          <w:sz w:val="32"/>
          <w:szCs w:val="32"/>
          <w:lang w:eastAsia="zh-CN"/>
        </w:rPr>
        <w:t>加强</w:t>
      </w:r>
      <w:r w:rsidR="00064579">
        <w:rPr>
          <w:rFonts w:ascii="仿宋" w:eastAsia="仿宋" w:hAnsi="仿宋" w:cs="宋体"/>
          <w:color w:val="000000"/>
          <w:sz w:val="32"/>
          <w:szCs w:val="32"/>
          <w:lang w:eastAsia="zh-CN"/>
        </w:rPr>
        <w:t>家校合作，就显得</w:t>
      </w:r>
      <w:r w:rsidR="00064579">
        <w:rPr>
          <w:rFonts w:ascii="仿宋" w:eastAsia="仿宋" w:hAnsi="仿宋" w:cs="宋体" w:hint="eastAsia"/>
          <w:color w:val="000000"/>
          <w:sz w:val="32"/>
          <w:szCs w:val="32"/>
          <w:lang w:eastAsia="zh-CN"/>
        </w:rPr>
        <w:t>十分必要</w:t>
      </w:r>
      <w:r w:rsidR="00064579">
        <w:rPr>
          <w:rFonts w:ascii="仿宋" w:eastAsia="仿宋" w:hAnsi="仿宋" w:cs="宋体"/>
          <w:color w:val="000000"/>
          <w:sz w:val="32"/>
          <w:szCs w:val="32"/>
          <w:lang w:eastAsia="zh-CN"/>
        </w:rPr>
        <w:t>。</w:t>
      </w:r>
      <w:r>
        <w:rPr>
          <w:rFonts w:ascii="仿宋" w:eastAsia="仿宋" w:hAnsi="仿宋" w:cs="宋体" w:hint="eastAsia"/>
          <w:color w:val="000000"/>
          <w:sz w:val="32"/>
          <w:szCs w:val="32"/>
          <w:lang w:eastAsia="zh-CN"/>
        </w:rPr>
        <w:t>课题</w:t>
      </w:r>
      <w:r>
        <w:rPr>
          <w:rFonts w:ascii="仿宋" w:eastAsia="仿宋" w:hAnsi="仿宋" w:cs="宋体"/>
          <w:color w:val="000000"/>
          <w:sz w:val="32"/>
          <w:szCs w:val="32"/>
          <w:lang w:eastAsia="zh-CN"/>
        </w:rPr>
        <w:t>组的老师在</w:t>
      </w:r>
      <w:r>
        <w:rPr>
          <w:rFonts w:ascii="仿宋" w:eastAsia="仿宋" w:hAnsi="仿宋" w:cs="宋体" w:hint="eastAsia"/>
          <w:color w:val="000000"/>
          <w:sz w:val="32"/>
          <w:szCs w:val="32"/>
          <w:lang w:eastAsia="zh-CN"/>
        </w:rPr>
        <w:t>与</w:t>
      </w:r>
      <w:r w:rsidR="00A963A7">
        <w:rPr>
          <w:rFonts w:ascii="仿宋" w:eastAsia="仿宋" w:hAnsi="仿宋" w:cs="宋体" w:hint="eastAsia"/>
          <w:color w:val="000000"/>
          <w:sz w:val="32"/>
          <w:szCs w:val="32"/>
          <w:lang w:eastAsia="zh-CN"/>
        </w:rPr>
        <w:t>37名</w:t>
      </w:r>
      <w:r>
        <w:rPr>
          <w:rFonts w:ascii="仿宋" w:eastAsia="仿宋" w:hAnsi="仿宋" w:cs="宋体"/>
          <w:color w:val="000000"/>
          <w:sz w:val="32"/>
          <w:szCs w:val="32"/>
          <w:lang w:eastAsia="zh-CN"/>
        </w:rPr>
        <w:t>学生谈心谈话的过程中，发现</w:t>
      </w:r>
      <w:r w:rsidR="007D5D8F">
        <w:rPr>
          <w:rFonts w:ascii="仿宋" w:eastAsia="仿宋" w:hAnsi="仿宋" w:cs="宋体" w:hint="eastAsia"/>
          <w:color w:val="000000"/>
          <w:sz w:val="32"/>
          <w:szCs w:val="32"/>
          <w:lang w:eastAsia="zh-CN"/>
        </w:rPr>
        <w:t>面对</w:t>
      </w:r>
      <w:r w:rsidR="007D5D8F">
        <w:rPr>
          <w:rFonts w:ascii="仿宋" w:eastAsia="仿宋" w:hAnsi="仿宋" w:cs="宋体"/>
          <w:color w:val="000000"/>
          <w:sz w:val="32"/>
          <w:szCs w:val="32"/>
          <w:lang w:eastAsia="zh-CN"/>
        </w:rPr>
        <w:t>网课这一新的教学形式，</w:t>
      </w:r>
      <w:r>
        <w:rPr>
          <w:rFonts w:ascii="仿宋" w:eastAsia="仿宋" w:hAnsi="仿宋" w:cs="宋体" w:hint="eastAsia"/>
          <w:color w:val="000000"/>
          <w:sz w:val="32"/>
          <w:szCs w:val="32"/>
          <w:lang w:eastAsia="zh-CN"/>
        </w:rPr>
        <w:t>不少</w:t>
      </w:r>
      <w:r>
        <w:rPr>
          <w:rFonts w:ascii="仿宋" w:eastAsia="仿宋" w:hAnsi="仿宋" w:cs="宋体"/>
          <w:color w:val="000000"/>
          <w:sz w:val="32"/>
          <w:szCs w:val="32"/>
          <w:lang w:eastAsia="zh-CN"/>
        </w:rPr>
        <w:t>学生</w:t>
      </w:r>
      <w:r w:rsidR="007D5D8F">
        <w:rPr>
          <w:rFonts w:ascii="仿宋" w:eastAsia="仿宋" w:hAnsi="仿宋" w:cs="宋体"/>
          <w:color w:val="000000"/>
          <w:sz w:val="32"/>
          <w:szCs w:val="32"/>
          <w:lang w:eastAsia="zh-CN"/>
        </w:rPr>
        <w:t>对</w:t>
      </w:r>
      <w:r w:rsidR="007D5D8F">
        <w:rPr>
          <w:rFonts w:ascii="仿宋" w:eastAsia="仿宋" w:hAnsi="仿宋" w:cs="宋体" w:hint="eastAsia"/>
          <w:color w:val="000000"/>
          <w:sz w:val="32"/>
          <w:szCs w:val="32"/>
          <w:lang w:eastAsia="zh-CN"/>
        </w:rPr>
        <w:t>教学</w:t>
      </w:r>
      <w:r w:rsidR="007D5D8F">
        <w:rPr>
          <w:rFonts w:ascii="仿宋" w:eastAsia="仿宋" w:hAnsi="仿宋" w:cs="宋体"/>
          <w:color w:val="000000"/>
          <w:sz w:val="32"/>
          <w:szCs w:val="32"/>
          <w:lang w:eastAsia="zh-CN"/>
        </w:rPr>
        <w:t>效果</w:t>
      </w:r>
      <w:r w:rsidR="007D5D8F">
        <w:rPr>
          <w:rFonts w:ascii="仿宋" w:eastAsia="仿宋" w:hAnsi="仿宋" w:cs="宋体" w:hint="eastAsia"/>
          <w:color w:val="000000"/>
          <w:sz w:val="32"/>
          <w:szCs w:val="32"/>
          <w:lang w:eastAsia="zh-CN"/>
        </w:rPr>
        <w:t>持怀疑</w:t>
      </w:r>
      <w:r w:rsidR="007D5D8F">
        <w:rPr>
          <w:rFonts w:ascii="仿宋" w:eastAsia="仿宋" w:hAnsi="仿宋" w:cs="宋体"/>
          <w:color w:val="000000"/>
          <w:sz w:val="32"/>
          <w:szCs w:val="32"/>
          <w:lang w:eastAsia="zh-CN"/>
        </w:rPr>
        <w:t>态度，</w:t>
      </w:r>
      <w:r w:rsidR="007D5D8F">
        <w:rPr>
          <w:rFonts w:ascii="仿宋" w:eastAsia="仿宋" w:hAnsi="仿宋" w:cs="宋体" w:hint="eastAsia"/>
          <w:color w:val="000000"/>
          <w:sz w:val="32"/>
          <w:szCs w:val="32"/>
          <w:lang w:eastAsia="zh-CN"/>
        </w:rPr>
        <w:t>认为相比</w:t>
      </w:r>
      <w:r w:rsidR="007D5D8F">
        <w:rPr>
          <w:rFonts w:ascii="仿宋" w:eastAsia="仿宋" w:hAnsi="仿宋" w:cs="宋体"/>
          <w:color w:val="000000"/>
          <w:sz w:val="32"/>
          <w:szCs w:val="32"/>
          <w:lang w:eastAsia="zh-CN"/>
        </w:rPr>
        <w:t>传统下线教学，网课</w:t>
      </w:r>
      <w:r w:rsidR="007D5D8F" w:rsidRPr="007D5D8F">
        <w:rPr>
          <w:rFonts w:ascii="仿宋" w:eastAsia="仿宋" w:hAnsi="仿宋" w:cs="宋体" w:hint="eastAsia"/>
          <w:color w:val="000000"/>
          <w:sz w:val="32"/>
          <w:szCs w:val="32"/>
          <w:lang w:eastAsia="zh-CN"/>
        </w:rPr>
        <w:t>效率低下，从而产生学习上的困扰。</w:t>
      </w:r>
      <w:r w:rsidRPr="005234EB">
        <w:rPr>
          <w:rFonts w:ascii="仿宋" w:eastAsia="仿宋" w:hAnsi="仿宋" w:cs="宋体" w:hint="eastAsia"/>
          <w:color w:val="000000"/>
          <w:sz w:val="32"/>
          <w:szCs w:val="32"/>
          <w:lang w:eastAsia="zh-CN"/>
        </w:rPr>
        <w:t>此外，</w:t>
      </w:r>
      <w:r w:rsidR="00A963A7">
        <w:rPr>
          <w:rFonts w:ascii="仿宋" w:eastAsia="仿宋" w:hAnsi="仿宋" w:cs="宋体" w:hint="eastAsia"/>
          <w:color w:val="000000"/>
          <w:sz w:val="32"/>
          <w:szCs w:val="32"/>
          <w:lang w:eastAsia="zh-CN"/>
        </w:rPr>
        <w:t>在</w:t>
      </w:r>
      <w:r w:rsidR="00A963A7">
        <w:rPr>
          <w:rFonts w:ascii="仿宋" w:eastAsia="仿宋" w:hAnsi="仿宋" w:cs="宋体"/>
          <w:color w:val="000000"/>
          <w:sz w:val="32"/>
          <w:szCs w:val="32"/>
          <w:lang w:eastAsia="zh-CN"/>
        </w:rPr>
        <w:t>交流中老师们发现，</w:t>
      </w:r>
      <w:r w:rsidR="00A963A7">
        <w:rPr>
          <w:rFonts w:ascii="仿宋" w:eastAsia="仿宋" w:hAnsi="仿宋" w:cs="宋体" w:hint="eastAsia"/>
          <w:color w:val="000000"/>
          <w:sz w:val="32"/>
          <w:szCs w:val="32"/>
          <w:lang w:eastAsia="zh-CN"/>
        </w:rPr>
        <w:t>大多数</w:t>
      </w:r>
      <w:r w:rsidR="007D5D8F">
        <w:rPr>
          <w:rFonts w:ascii="仿宋" w:eastAsia="仿宋" w:hAnsi="仿宋" w:cs="宋体"/>
          <w:color w:val="000000"/>
          <w:sz w:val="32"/>
          <w:szCs w:val="32"/>
          <w:lang w:eastAsia="zh-CN"/>
        </w:rPr>
        <w:t>听障学生</w:t>
      </w:r>
      <w:r w:rsidR="00A963A7">
        <w:rPr>
          <w:rFonts w:ascii="仿宋" w:eastAsia="仿宋" w:hAnsi="仿宋" w:cs="宋体" w:hint="eastAsia"/>
          <w:color w:val="000000"/>
          <w:sz w:val="32"/>
          <w:szCs w:val="32"/>
          <w:lang w:eastAsia="zh-CN"/>
        </w:rPr>
        <w:t>的</w:t>
      </w:r>
      <w:r w:rsidR="007D5D8F">
        <w:rPr>
          <w:rFonts w:ascii="仿宋" w:eastAsia="仿宋" w:hAnsi="仿宋" w:cs="宋体"/>
          <w:color w:val="000000"/>
          <w:sz w:val="32"/>
          <w:szCs w:val="32"/>
          <w:lang w:eastAsia="zh-CN"/>
        </w:rPr>
        <w:t>家长不懂</w:t>
      </w:r>
      <w:r w:rsidR="007D5D8F">
        <w:rPr>
          <w:rFonts w:ascii="仿宋" w:eastAsia="仿宋" w:hAnsi="仿宋" w:cs="宋体" w:hint="eastAsia"/>
          <w:color w:val="000000"/>
          <w:sz w:val="32"/>
          <w:szCs w:val="32"/>
          <w:lang w:eastAsia="zh-CN"/>
        </w:rPr>
        <w:t>手语，</w:t>
      </w:r>
      <w:r w:rsidR="00A963A7">
        <w:rPr>
          <w:rFonts w:ascii="仿宋" w:eastAsia="仿宋" w:hAnsi="仿宋" w:cs="宋体" w:hint="eastAsia"/>
          <w:color w:val="000000"/>
          <w:sz w:val="32"/>
          <w:szCs w:val="32"/>
          <w:lang w:eastAsia="zh-CN"/>
        </w:rPr>
        <w:t>且</w:t>
      </w:r>
      <w:r w:rsidR="00A963A7">
        <w:rPr>
          <w:rFonts w:ascii="仿宋" w:eastAsia="仿宋" w:hAnsi="仿宋" w:cs="宋体"/>
          <w:color w:val="000000"/>
          <w:sz w:val="32"/>
          <w:szCs w:val="32"/>
          <w:lang w:eastAsia="zh-CN"/>
        </w:rPr>
        <w:t>平时忙于工作很少</w:t>
      </w:r>
      <w:r w:rsidR="00A963A7">
        <w:rPr>
          <w:rFonts w:ascii="仿宋" w:eastAsia="仿宋" w:hAnsi="仿宋" w:cs="宋体" w:hint="eastAsia"/>
          <w:color w:val="000000"/>
          <w:sz w:val="32"/>
          <w:szCs w:val="32"/>
          <w:lang w:eastAsia="zh-CN"/>
        </w:rPr>
        <w:t>与</w:t>
      </w:r>
      <w:r w:rsidR="00A963A7">
        <w:rPr>
          <w:rFonts w:ascii="仿宋" w:eastAsia="仿宋" w:hAnsi="仿宋" w:cs="宋体"/>
          <w:color w:val="000000"/>
          <w:sz w:val="32"/>
          <w:szCs w:val="32"/>
          <w:lang w:eastAsia="zh-CN"/>
        </w:rPr>
        <w:t>孩子交流</w:t>
      </w:r>
      <w:r w:rsidR="00A963A7">
        <w:rPr>
          <w:rFonts w:ascii="仿宋" w:eastAsia="仿宋" w:hAnsi="仿宋" w:cs="宋体" w:hint="eastAsia"/>
          <w:color w:val="000000"/>
          <w:sz w:val="32"/>
          <w:szCs w:val="32"/>
          <w:lang w:eastAsia="zh-CN"/>
        </w:rPr>
        <w:t>沟通</w:t>
      </w:r>
      <w:r w:rsidR="00A963A7">
        <w:rPr>
          <w:rFonts w:ascii="仿宋" w:eastAsia="仿宋" w:hAnsi="仿宋" w:cs="宋体"/>
          <w:color w:val="000000"/>
          <w:sz w:val="32"/>
          <w:szCs w:val="32"/>
          <w:lang w:eastAsia="zh-CN"/>
        </w:rPr>
        <w:t>，</w:t>
      </w:r>
      <w:r w:rsidR="007D5D8F">
        <w:rPr>
          <w:rFonts w:ascii="仿宋" w:eastAsia="仿宋" w:hAnsi="仿宋" w:cs="宋体" w:hint="eastAsia"/>
          <w:color w:val="000000"/>
          <w:sz w:val="32"/>
          <w:szCs w:val="32"/>
          <w:lang w:eastAsia="zh-CN"/>
        </w:rPr>
        <w:t>这就</w:t>
      </w:r>
      <w:r w:rsidR="007D5D8F">
        <w:rPr>
          <w:rFonts w:ascii="仿宋" w:eastAsia="仿宋" w:hAnsi="仿宋" w:cs="宋体"/>
          <w:color w:val="000000"/>
          <w:sz w:val="32"/>
          <w:szCs w:val="32"/>
          <w:lang w:eastAsia="zh-CN"/>
        </w:rPr>
        <w:t>导致</w:t>
      </w:r>
      <w:r w:rsidR="007D5D8F">
        <w:rPr>
          <w:rFonts w:ascii="仿宋" w:eastAsia="仿宋" w:hAnsi="仿宋" w:cs="宋体" w:hint="eastAsia"/>
          <w:color w:val="000000"/>
          <w:sz w:val="32"/>
          <w:szCs w:val="32"/>
          <w:lang w:eastAsia="zh-CN"/>
        </w:rPr>
        <w:t>在</w:t>
      </w:r>
      <w:r w:rsidR="007D5D8F">
        <w:rPr>
          <w:rFonts w:ascii="仿宋" w:eastAsia="仿宋" w:hAnsi="仿宋" w:cs="宋体"/>
          <w:color w:val="000000"/>
          <w:sz w:val="32"/>
          <w:szCs w:val="32"/>
          <w:lang w:eastAsia="zh-CN"/>
        </w:rPr>
        <w:t>长期居家</w:t>
      </w:r>
      <w:r w:rsidR="007D5D8F">
        <w:rPr>
          <w:rFonts w:ascii="仿宋" w:eastAsia="仿宋" w:hAnsi="仿宋" w:cs="宋体" w:hint="eastAsia"/>
          <w:color w:val="000000"/>
          <w:sz w:val="32"/>
          <w:szCs w:val="32"/>
          <w:lang w:eastAsia="zh-CN"/>
        </w:rPr>
        <w:t>环境</w:t>
      </w:r>
      <w:r w:rsidR="007D5D8F">
        <w:rPr>
          <w:rFonts w:ascii="仿宋" w:eastAsia="仿宋" w:hAnsi="仿宋" w:cs="宋体"/>
          <w:color w:val="000000"/>
          <w:sz w:val="32"/>
          <w:szCs w:val="32"/>
          <w:lang w:eastAsia="zh-CN"/>
        </w:rPr>
        <w:t>下，学生的各种心理困扰难以</w:t>
      </w:r>
      <w:r w:rsidR="00064579">
        <w:rPr>
          <w:rFonts w:ascii="仿宋" w:eastAsia="仿宋" w:hAnsi="仿宋" w:cs="宋体" w:hint="eastAsia"/>
          <w:color w:val="000000"/>
          <w:sz w:val="32"/>
          <w:szCs w:val="32"/>
          <w:lang w:eastAsia="zh-CN"/>
        </w:rPr>
        <w:t>向</w:t>
      </w:r>
      <w:r w:rsidR="00064579">
        <w:rPr>
          <w:rFonts w:ascii="仿宋" w:eastAsia="仿宋" w:hAnsi="仿宋" w:cs="宋体"/>
          <w:color w:val="000000"/>
          <w:sz w:val="32"/>
          <w:szCs w:val="32"/>
          <w:lang w:eastAsia="zh-CN"/>
        </w:rPr>
        <w:t>家长倾诉，从而产生一些心理问题。</w:t>
      </w:r>
      <w:r w:rsidR="00064579">
        <w:rPr>
          <w:rFonts w:ascii="仿宋" w:eastAsia="仿宋" w:hAnsi="仿宋" w:cs="宋体" w:hint="eastAsia"/>
          <w:color w:val="000000"/>
          <w:sz w:val="32"/>
          <w:szCs w:val="32"/>
          <w:lang w:eastAsia="zh-CN"/>
        </w:rPr>
        <w:t>针对</w:t>
      </w:r>
      <w:r w:rsidR="00064579">
        <w:rPr>
          <w:rFonts w:ascii="仿宋" w:eastAsia="仿宋" w:hAnsi="仿宋" w:cs="宋体"/>
          <w:color w:val="000000"/>
          <w:sz w:val="32"/>
          <w:szCs w:val="32"/>
          <w:lang w:eastAsia="zh-CN"/>
        </w:rPr>
        <w:t>这些情况，</w:t>
      </w:r>
      <w:r w:rsidR="00064579">
        <w:rPr>
          <w:rFonts w:ascii="仿宋" w:eastAsia="仿宋" w:hAnsi="仿宋" w:cs="宋体" w:hint="eastAsia"/>
          <w:color w:val="000000"/>
          <w:sz w:val="32"/>
          <w:szCs w:val="32"/>
          <w:lang w:eastAsia="zh-CN"/>
        </w:rPr>
        <w:t>课题组</w:t>
      </w:r>
      <w:r w:rsidR="00064579">
        <w:rPr>
          <w:rFonts w:ascii="仿宋" w:eastAsia="仿宋" w:hAnsi="仿宋" w:cs="宋体"/>
          <w:color w:val="000000"/>
          <w:sz w:val="32"/>
          <w:szCs w:val="32"/>
          <w:lang w:eastAsia="zh-CN"/>
        </w:rPr>
        <w:t>制定了</w:t>
      </w:r>
      <w:r w:rsidR="00AA1A7F">
        <w:rPr>
          <w:rFonts w:ascii="仿宋" w:eastAsia="仿宋" w:hAnsi="仿宋" w:cs="宋体" w:hint="eastAsia"/>
          <w:color w:val="000000"/>
          <w:sz w:val="32"/>
          <w:szCs w:val="32"/>
          <w:lang w:eastAsia="zh-CN"/>
        </w:rPr>
        <w:t>以下</w:t>
      </w:r>
      <w:r w:rsidR="00064579">
        <w:rPr>
          <w:rFonts w:ascii="仿宋" w:eastAsia="仿宋" w:hAnsi="仿宋" w:cs="宋体"/>
          <w:color w:val="000000"/>
          <w:sz w:val="32"/>
          <w:szCs w:val="32"/>
          <w:lang w:eastAsia="zh-CN"/>
        </w:rPr>
        <w:t>措施</w:t>
      </w:r>
      <w:r w:rsidR="00064579">
        <w:rPr>
          <w:rFonts w:ascii="仿宋" w:eastAsia="仿宋" w:hAnsi="仿宋" w:cs="宋体" w:hint="eastAsia"/>
          <w:color w:val="000000"/>
          <w:sz w:val="32"/>
          <w:szCs w:val="32"/>
          <w:lang w:eastAsia="zh-CN"/>
        </w:rPr>
        <w:t>：</w:t>
      </w:r>
    </w:p>
    <w:p w14:paraId="7A04022C" w14:textId="26031CAC" w:rsidR="00886101" w:rsidRDefault="00886101" w:rsidP="00886101">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①</w:t>
      </w:r>
      <w:r w:rsidR="00E03CA2" w:rsidRPr="00886101">
        <w:rPr>
          <w:rFonts w:ascii="仿宋" w:eastAsia="仿宋" w:hAnsi="仿宋" w:cs="宋体" w:hint="eastAsia"/>
          <w:color w:val="000000"/>
          <w:sz w:val="32"/>
          <w:szCs w:val="32"/>
          <w:lang w:eastAsia="zh-CN"/>
        </w:rPr>
        <w:t>邀请</w:t>
      </w:r>
      <w:r w:rsidR="00E03CA2" w:rsidRPr="00886101">
        <w:rPr>
          <w:rFonts w:ascii="仿宋" w:eastAsia="仿宋" w:hAnsi="仿宋" w:cs="宋体"/>
          <w:color w:val="000000"/>
          <w:sz w:val="32"/>
          <w:szCs w:val="32"/>
          <w:lang w:eastAsia="zh-CN"/>
        </w:rPr>
        <w:t>学院手语专业老师，</w:t>
      </w:r>
      <w:r w:rsidR="007855FA" w:rsidRPr="00886101">
        <w:rPr>
          <w:rFonts w:ascii="仿宋" w:eastAsia="仿宋" w:hAnsi="仿宋" w:cs="宋体" w:hint="eastAsia"/>
          <w:color w:val="000000"/>
          <w:sz w:val="32"/>
          <w:szCs w:val="32"/>
          <w:lang w:eastAsia="zh-CN"/>
        </w:rPr>
        <w:t>在线</w:t>
      </w:r>
      <w:r w:rsidR="00E03CA2" w:rsidRPr="00886101">
        <w:rPr>
          <w:rFonts w:ascii="仿宋" w:eastAsia="仿宋" w:hAnsi="仿宋" w:cs="宋体" w:hint="eastAsia"/>
          <w:color w:val="000000"/>
          <w:sz w:val="32"/>
          <w:szCs w:val="32"/>
          <w:lang w:eastAsia="zh-CN"/>
        </w:rPr>
        <w:t>对家长</w:t>
      </w:r>
      <w:r w:rsidR="00E03CA2" w:rsidRPr="00886101">
        <w:rPr>
          <w:rFonts w:ascii="仿宋" w:eastAsia="仿宋" w:hAnsi="仿宋" w:cs="宋体"/>
          <w:color w:val="000000"/>
          <w:sz w:val="32"/>
          <w:szCs w:val="32"/>
          <w:lang w:eastAsia="zh-CN"/>
        </w:rPr>
        <w:t>进行手语培训</w:t>
      </w:r>
      <w:r w:rsidR="00E03CA2" w:rsidRPr="00886101">
        <w:rPr>
          <w:rFonts w:ascii="仿宋" w:eastAsia="仿宋" w:hAnsi="仿宋" w:cs="宋体" w:hint="eastAsia"/>
          <w:color w:val="000000"/>
          <w:sz w:val="32"/>
          <w:szCs w:val="32"/>
          <w:lang w:eastAsia="zh-CN"/>
        </w:rPr>
        <w:t>，使</w:t>
      </w:r>
      <w:r w:rsidR="00E03CA2" w:rsidRPr="00886101">
        <w:rPr>
          <w:rFonts w:ascii="仿宋" w:eastAsia="仿宋" w:hAnsi="仿宋" w:cs="宋体"/>
          <w:color w:val="000000"/>
          <w:sz w:val="32"/>
          <w:szCs w:val="32"/>
          <w:lang w:eastAsia="zh-CN"/>
        </w:rPr>
        <w:t>家长掌握常用手语，提升与孩子的沟通能力。</w:t>
      </w:r>
    </w:p>
    <w:p w14:paraId="1E9536C5" w14:textId="76CE93A9" w:rsidR="002B595C" w:rsidRPr="00886101" w:rsidRDefault="00886101" w:rsidP="00886101">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②</w:t>
      </w:r>
      <w:r w:rsidR="00DE3DF2" w:rsidRPr="00886101">
        <w:rPr>
          <w:rFonts w:ascii="仿宋" w:eastAsia="仿宋" w:hAnsi="仿宋" w:cs="宋体" w:hint="eastAsia"/>
          <w:color w:val="000000"/>
          <w:sz w:val="32"/>
          <w:szCs w:val="32"/>
          <w:lang w:eastAsia="zh-CN"/>
        </w:rPr>
        <w:t>组织</w:t>
      </w:r>
      <w:r w:rsidR="00DE3DF2" w:rsidRPr="00886101">
        <w:rPr>
          <w:rFonts w:ascii="仿宋" w:eastAsia="仿宋" w:hAnsi="仿宋" w:cs="宋体"/>
          <w:color w:val="000000"/>
          <w:sz w:val="32"/>
          <w:szCs w:val="32"/>
          <w:lang w:eastAsia="zh-CN"/>
        </w:rPr>
        <w:t>学生和家长一起观看疫情防控特别节目</w:t>
      </w:r>
      <w:r w:rsidR="00DE3DF2" w:rsidRPr="00886101">
        <w:rPr>
          <w:rFonts w:ascii="仿宋" w:eastAsia="仿宋" w:hAnsi="仿宋" w:cs="宋体" w:hint="eastAsia"/>
          <w:color w:val="000000"/>
          <w:sz w:val="32"/>
          <w:szCs w:val="32"/>
          <w:lang w:eastAsia="zh-CN"/>
        </w:rPr>
        <w:t>，</w:t>
      </w:r>
      <w:r w:rsidR="00E03CA2" w:rsidRPr="00886101">
        <w:rPr>
          <w:rFonts w:ascii="仿宋" w:eastAsia="仿宋" w:hAnsi="仿宋" w:cs="宋体" w:hint="eastAsia"/>
          <w:color w:val="000000"/>
          <w:sz w:val="32"/>
          <w:szCs w:val="32"/>
          <w:lang w:eastAsia="zh-CN"/>
        </w:rPr>
        <w:t>引导学生调整身心状态，居家期间积极锻炼、多读书、读好书，坚持良好的作息习惯，保证充足睡眠，以积极、乐观的心态面对疫情</w:t>
      </w:r>
      <w:r w:rsidR="00DE3DF2" w:rsidRPr="00886101">
        <w:rPr>
          <w:rFonts w:ascii="仿宋" w:eastAsia="仿宋" w:hAnsi="仿宋" w:cs="宋体" w:hint="eastAsia"/>
          <w:color w:val="000000"/>
          <w:sz w:val="32"/>
          <w:szCs w:val="32"/>
          <w:lang w:eastAsia="zh-CN"/>
        </w:rPr>
        <w:t>。</w:t>
      </w:r>
    </w:p>
    <w:p w14:paraId="0A4BAF76" w14:textId="4684ED88" w:rsidR="002B595C" w:rsidRDefault="00886101" w:rsidP="002B595C">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lastRenderedPageBreak/>
        <w:t>③</w:t>
      </w:r>
      <w:r w:rsidR="00E03CA2" w:rsidRPr="002B595C">
        <w:rPr>
          <w:rFonts w:ascii="仿宋" w:eastAsia="仿宋" w:hAnsi="仿宋" w:cs="宋体" w:hint="eastAsia"/>
          <w:color w:val="000000"/>
          <w:sz w:val="32"/>
          <w:szCs w:val="32"/>
          <w:lang w:eastAsia="zh-CN"/>
        </w:rPr>
        <w:t>针对学生广泛关注的开学时间、实习安排等问题，在最新工作部署发布后，第一时间通过电话、钉钉、微信、QQ等传达到每一位学生</w:t>
      </w:r>
      <w:r w:rsidR="00DE3DF2" w:rsidRPr="002B595C">
        <w:rPr>
          <w:rFonts w:ascii="仿宋" w:eastAsia="仿宋" w:hAnsi="仿宋" w:cs="宋体" w:hint="eastAsia"/>
          <w:color w:val="000000"/>
          <w:sz w:val="32"/>
          <w:szCs w:val="32"/>
          <w:lang w:eastAsia="zh-CN"/>
        </w:rPr>
        <w:t>和</w:t>
      </w:r>
      <w:r w:rsidR="00DE3DF2" w:rsidRPr="002B595C">
        <w:rPr>
          <w:rFonts w:ascii="仿宋" w:eastAsia="仿宋" w:hAnsi="仿宋" w:cs="宋体"/>
          <w:color w:val="000000"/>
          <w:sz w:val="32"/>
          <w:szCs w:val="32"/>
          <w:lang w:eastAsia="zh-CN"/>
        </w:rPr>
        <w:t>家长</w:t>
      </w:r>
      <w:r w:rsidR="00E03CA2" w:rsidRPr="002B595C">
        <w:rPr>
          <w:rFonts w:ascii="仿宋" w:eastAsia="仿宋" w:hAnsi="仿宋" w:cs="宋体" w:hint="eastAsia"/>
          <w:color w:val="000000"/>
          <w:sz w:val="32"/>
          <w:szCs w:val="32"/>
          <w:lang w:eastAsia="zh-CN"/>
        </w:rPr>
        <w:t>，使</w:t>
      </w:r>
      <w:r w:rsidR="00E03CA2" w:rsidRPr="002B595C">
        <w:rPr>
          <w:rFonts w:ascii="仿宋" w:eastAsia="仿宋" w:hAnsi="仿宋" w:cs="宋体"/>
          <w:color w:val="000000"/>
          <w:sz w:val="32"/>
          <w:szCs w:val="32"/>
          <w:lang w:eastAsia="zh-CN"/>
        </w:rPr>
        <w:t>学生安心</w:t>
      </w:r>
      <w:r w:rsidR="00BD2366" w:rsidRPr="002B595C">
        <w:rPr>
          <w:rFonts w:ascii="仿宋" w:eastAsia="仿宋" w:hAnsi="仿宋" w:cs="宋体" w:hint="eastAsia"/>
          <w:color w:val="000000"/>
          <w:sz w:val="32"/>
          <w:szCs w:val="32"/>
          <w:lang w:eastAsia="zh-CN"/>
        </w:rPr>
        <w:t>，缓解因</w:t>
      </w:r>
      <w:r w:rsidR="00BD2366" w:rsidRPr="002B595C">
        <w:rPr>
          <w:rFonts w:ascii="仿宋" w:eastAsia="仿宋" w:hAnsi="仿宋" w:cs="宋体"/>
          <w:color w:val="000000"/>
          <w:sz w:val="32"/>
          <w:szCs w:val="32"/>
          <w:lang w:eastAsia="zh-CN"/>
        </w:rPr>
        <w:t>信息不畅引发的焦虑等情绪。</w:t>
      </w:r>
    </w:p>
    <w:p w14:paraId="3D226D4A" w14:textId="358A98AA" w:rsidR="00DE3DF2" w:rsidRPr="002B595C" w:rsidRDefault="00886101" w:rsidP="002B595C">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④</w:t>
      </w:r>
      <w:r w:rsidR="00E03CA2" w:rsidRPr="002B595C">
        <w:rPr>
          <w:rFonts w:ascii="仿宋" w:eastAsia="仿宋" w:hAnsi="仿宋" w:cs="宋体" w:hint="eastAsia"/>
          <w:color w:val="000000"/>
          <w:sz w:val="32"/>
          <w:szCs w:val="32"/>
          <w:lang w:eastAsia="zh-CN"/>
        </w:rPr>
        <w:t>针对网课</w:t>
      </w:r>
      <w:r w:rsidR="00E03CA2" w:rsidRPr="002B595C">
        <w:rPr>
          <w:rFonts w:ascii="仿宋" w:eastAsia="仿宋" w:hAnsi="仿宋" w:cs="宋体"/>
          <w:color w:val="000000"/>
          <w:sz w:val="32"/>
          <w:szCs w:val="32"/>
          <w:lang w:eastAsia="zh-CN"/>
        </w:rPr>
        <w:t>学习困扰，</w:t>
      </w:r>
      <w:r w:rsidR="00DE3DF2" w:rsidRPr="002B595C">
        <w:rPr>
          <w:rFonts w:ascii="仿宋" w:eastAsia="仿宋" w:hAnsi="仿宋" w:cs="宋体" w:hint="eastAsia"/>
          <w:color w:val="000000"/>
          <w:sz w:val="32"/>
          <w:szCs w:val="32"/>
          <w:lang w:eastAsia="zh-CN"/>
        </w:rPr>
        <w:t>邀请</w:t>
      </w:r>
      <w:r w:rsidR="00DE3DF2" w:rsidRPr="002B595C">
        <w:rPr>
          <w:rFonts w:ascii="仿宋" w:eastAsia="仿宋" w:hAnsi="仿宋" w:cs="宋体"/>
          <w:color w:val="000000"/>
          <w:sz w:val="32"/>
          <w:szCs w:val="32"/>
          <w:lang w:eastAsia="zh-CN"/>
        </w:rPr>
        <w:t>家长与</w:t>
      </w:r>
      <w:r w:rsidR="00DE3DF2" w:rsidRPr="002B595C">
        <w:rPr>
          <w:rFonts w:ascii="仿宋" w:eastAsia="仿宋" w:hAnsi="仿宋" w:cs="宋体" w:hint="eastAsia"/>
          <w:color w:val="000000"/>
          <w:sz w:val="32"/>
          <w:szCs w:val="32"/>
          <w:lang w:eastAsia="zh-CN"/>
        </w:rPr>
        <w:t>学生一起上</w:t>
      </w:r>
      <w:r w:rsidR="00DE3DF2" w:rsidRPr="002B595C">
        <w:rPr>
          <w:rFonts w:ascii="仿宋" w:eastAsia="仿宋" w:hAnsi="仿宋" w:cs="宋体"/>
          <w:color w:val="000000"/>
          <w:sz w:val="32"/>
          <w:szCs w:val="32"/>
          <w:lang w:eastAsia="zh-CN"/>
        </w:rPr>
        <w:t>一次网课，</w:t>
      </w:r>
      <w:r w:rsidR="00E03CA2" w:rsidRPr="002B595C">
        <w:rPr>
          <w:rFonts w:ascii="仿宋" w:eastAsia="仿宋" w:hAnsi="仿宋" w:cs="宋体" w:hint="eastAsia"/>
          <w:color w:val="000000"/>
          <w:sz w:val="32"/>
          <w:szCs w:val="32"/>
          <w:lang w:eastAsia="zh-CN"/>
        </w:rPr>
        <w:t>提高认同感，把网络课当成是一种新的授课形式</w:t>
      </w:r>
      <w:r w:rsidR="00DE3DF2" w:rsidRPr="002B595C">
        <w:rPr>
          <w:rFonts w:ascii="仿宋" w:eastAsia="仿宋" w:hAnsi="仿宋" w:cs="宋体" w:hint="eastAsia"/>
          <w:color w:val="000000"/>
          <w:sz w:val="32"/>
          <w:szCs w:val="32"/>
          <w:lang w:eastAsia="zh-CN"/>
        </w:rPr>
        <w:t>，从而减轻</w:t>
      </w:r>
      <w:r w:rsidR="00DE3DF2" w:rsidRPr="002B595C">
        <w:rPr>
          <w:rFonts w:ascii="仿宋" w:eastAsia="仿宋" w:hAnsi="仿宋" w:cs="宋体"/>
          <w:color w:val="000000"/>
          <w:sz w:val="32"/>
          <w:szCs w:val="32"/>
          <w:lang w:eastAsia="zh-CN"/>
        </w:rPr>
        <w:t>困扰</w:t>
      </w:r>
      <w:r w:rsidR="00DE3DF2" w:rsidRPr="002B595C">
        <w:rPr>
          <w:rFonts w:ascii="仿宋" w:eastAsia="仿宋" w:hAnsi="仿宋" w:cs="宋体" w:hint="eastAsia"/>
          <w:color w:val="000000"/>
          <w:sz w:val="32"/>
          <w:szCs w:val="32"/>
          <w:lang w:eastAsia="zh-CN"/>
        </w:rPr>
        <w:t>与</w:t>
      </w:r>
      <w:r w:rsidR="00DE3DF2" w:rsidRPr="002B595C">
        <w:rPr>
          <w:rFonts w:ascii="仿宋" w:eastAsia="仿宋" w:hAnsi="仿宋" w:cs="宋体"/>
          <w:color w:val="000000"/>
          <w:sz w:val="32"/>
          <w:szCs w:val="32"/>
          <w:lang w:eastAsia="zh-CN"/>
        </w:rPr>
        <w:t>心理压力</w:t>
      </w:r>
      <w:r w:rsidR="00E03CA2" w:rsidRPr="002B595C">
        <w:rPr>
          <w:rFonts w:ascii="仿宋" w:eastAsia="仿宋" w:hAnsi="仿宋" w:cs="宋体" w:hint="eastAsia"/>
          <w:color w:val="000000"/>
          <w:sz w:val="32"/>
          <w:szCs w:val="32"/>
          <w:lang w:eastAsia="zh-CN"/>
        </w:rPr>
        <w:t>。</w:t>
      </w:r>
    </w:p>
    <w:p w14:paraId="081702BE" w14:textId="1BAF8B72" w:rsidR="00AE131E" w:rsidRPr="00AE131E" w:rsidRDefault="003E5056" w:rsidP="00AE131E">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w:t>
      </w:r>
      <w:r w:rsidR="00AE131E" w:rsidRPr="00AE131E">
        <w:rPr>
          <w:rFonts w:ascii="仿宋" w:eastAsia="仿宋" w:hAnsi="仿宋" w:cs="宋体" w:hint="eastAsia"/>
          <w:color w:val="000000"/>
          <w:sz w:val="32"/>
          <w:szCs w:val="32"/>
          <w:lang w:eastAsia="zh-CN"/>
        </w:rPr>
        <w:t>注重资助育人</w:t>
      </w:r>
    </w:p>
    <w:p w14:paraId="0B17B038" w14:textId="205EB7DF" w:rsidR="00DE3DF2" w:rsidRDefault="003974A3" w:rsidP="003974A3">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学院残疾学生大多</w:t>
      </w:r>
      <w:r>
        <w:rPr>
          <w:rFonts w:ascii="仿宋" w:eastAsia="仿宋" w:hAnsi="仿宋" w:cs="宋体"/>
          <w:color w:val="000000"/>
          <w:sz w:val="32"/>
          <w:szCs w:val="32"/>
          <w:lang w:eastAsia="zh-CN"/>
        </w:rPr>
        <w:t>家庭贫困，</w:t>
      </w:r>
      <w:r w:rsidR="00AE131E" w:rsidRPr="00AE131E">
        <w:rPr>
          <w:rFonts w:ascii="仿宋" w:eastAsia="仿宋" w:hAnsi="仿宋" w:cs="宋体" w:hint="eastAsia"/>
          <w:color w:val="000000"/>
          <w:sz w:val="32"/>
          <w:szCs w:val="32"/>
          <w:lang w:eastAsia="zh-CN"/>
        </w:rPr>
        <w:t>受疫情的影响，</w:t>
      </w:r>
      <w:r w:rsidR="00BD2366">
        <w:rPr>
          <w:rFonts w:ascii="仿宋" w:eastAsia="仿宋" w:hAnsi="仿宋" w:cs="宋体" w:hint="eastAsia"/>
          <w:color w:val="000000"/>
          <w:sz w:val="32"/>
          <w:szCs w:val="32"/>
          <w:lang w:eastAsia="zh-CN"/>
        </w:rPr>
        <w:t>一些</w:t>
      </w:r>
      <w:r>
        <w:rPr>
          <w:rFonts w:ascii="仿宋" w:eastAsia="仿宋" w:hAnsi="仿宋" w:cs="宋体" w:hint="eastAsia"/>
          <w:color w:val="000000"/>
          <w:sz w:val="32"/>
          <w:szCs w:val="32"/>
          <w:lang w:eastAsia="zh-CN"/>
        </w:rPr>
        <w:t>学生因为</w:t>
      </w:r>
      <w:r>
        <w:rPr>
          <w:rFonts w:ascii="仿宋" w:eastAsia="仿宋" w:hAnsi="仿宋" w:cs="宋体"/>
          <w:color w:val="000000"/>
          <w:sz w:val="32"/>
          <w:szCs w:val="32"/>
          <w:lang w:eastAsia="zh-CN"/>
        </w:rPr>
        <w:t>家庭的贫困</w:t>
      </w:r>
      <w:r w:rsidR="00BD2366">
        <w:rPr>
          <w:rFonts w:ascii="仿宋" w:eastAsia="仿宋" w:hAnsi="仿宋" w:cs="宋体" w:hint="eastAsia"/>
          <w:color w:val="000000"/>
          <w:sz w:val="32"/>
          <w:szCs w:val="32"/>
          <w:lang w:eastAsia="zh-CN"/>
        </w:rPr>
        <w:t>无法</w:t>
      </w:r>
      <w:r w:rsidR="00BD2366">
        <w:rPr>
          <w:rFonts w:ascii="仿宋" w:eastAsia="仿宋" w:hAnsi="仿宋" w:cs="宋体"/>
          <w:color w:val="000000"/>
          <w:sz w:val="32"/>
          <w:szCs w:val="32"/>
          <w:lang w:eastAsia="zh-CN"/>
        </w:rPr>
        <w:t>为家庭分忧</w:t>
      </w:r>
      <w:r>
        <w:rPr>
          <w:rFonts w:ascii="仿宋" w:eastAsia="仿宋" w:hAnsi="仿宋" w:cs="宋体"/>
          <w:color w:val="000000"/>
          <w:sz w:val="32"/>
          <w:szCs w:val="32"/>
          <w:lang w:eastAsia="zh-CN"/>
        </w:rPr>
        <w:t>而产生一些不良情绪</w:t>
      </w:r>
      <w:r>
        <w:rPr>
          <w:rFonts w:ascii="仿宋" w:eastAsia="仿宋" w:hAnsi="仿宋" w:cs="宋体" w:hint="eastAsia"/>
          <w:color w:val="000000"/>
          <w:sz w:val="32"/>
          <w:szCs w:val="32"/>
          <w:lang w:eastAsia="zh-CN"/>
        </w:rPr>
        <w:t>和</w:t>
      </w:r>
      <w:r>
        <w:rPr>
          <w:rFonts w:ascii="仿宋" w:eastAsia="仿宋" w:hAnsi="仿宋" w:cs="宋体"/>
          <w:color w:val="000000"/>
          <w:sz w:val="32"/>
          <w:szCs w:val="32"/>
          <w:lang w:eastAsia="zh-CN"/>
        </w:rPr>
        <w:t>心理波动</w:t>
      </w:r>
      <w:r w:rsidR="00BD2366">
        <w:rPr>
          <w:rFonts w:ascii="仿宋" w:eastAsia="仿宋" w:hAnsi="仿宋" w:cs="宋体" w:hint="eastAsia"/>
          <w:color w:val="000000"/>
          <w:sz w:val="32"/>
          <w:szCs w:val="32"/>
          <w:lang w:eastAsia="zh-CN"/>
        </w:rPr>
        <w:t>，</w:t>
      </w:r>
      <w:r w:rsidR="00BD2366">
        <w:rPr>
          <w:rFonts w:ascii="仿宋" w:eastAsia="仿宋" w:hAnsi="仿宋" w:cs="宋体"/>
          <w:color w:val="000000"/>
          <w:sz w:val="32"/>
          <w:szCs w:val="32"/>
          <w:lang w:eastAsia="zh-CN"/>
        </w:rPr>
        <w:t>表现为自责、焦虑、</w:t>
      </w:r>
      <w:r w:rsidR="00BD2366">
        <w:rPr>
          <w:rFonts w:ascii="仿宋" w:eastAsia="仿宋" w:hAnsi="仿宋" w:cs="宋体" w:hint="eastAsia"/>
          <w:color w:val="000000"/>
          <w:sz w:val="32"/>
          <w:szCs w:val="32"/>
          <w:lang w:eastAsia="zh-CN"/>
        </w:rPr>
        <w:t>心理压力</w:t>
      </w:r>
      <w:r w:rsidR="00BD2366">
        <w:rPr>
          <w:rFonts w:ascii="仿宋" w:eastAsia="仿宋" w:hAnsi="仿宋" w:cs="宋体"/>
          <w:color w:val="000000"/>
          <w:sz w:val="32"/>
          <w:szCs w:val="32"/>
          <w:lang w:eastAsia="zh-CN"/>
        </w:rPr>
        <w:t>等。为</w:t>
      </w:r>
      <w:r>
        <w:rPr>
          <w:rFonts w:ascii="仿宋" w:eastAsia="仿宋" w:hAnsi="仿宋" w:cs="宋体" w:hint="eastAsia"/>
          <w:color w:val="000000"/>
          <w:sz w:val="32"/>
          <w:szCs w:val="32"/>
          <w:lang w:eastAsia="zh-CN"/>
        </w:rPr>
        <w:t>此</w:t>
      </w:r>
      <w:r>
        <w:rPr>
          <w:rFonts w:ascii="仿宋" w:eastAsia="仿宋" w:hAnsi="仿宋" w:cs="宋体"/>
          <w:color w:val="000000"/>
          <w:sz w:val="32"/>
          <w:szCs w:val="32"/>
          <w:lang w:eastAsia="zh-CN"/>
        </w:rPr>
        <w:t>，学院及时</w:t>
      </w:r>
      <w:r w:rsidRPr="00AE131E">
        <w:rPr>
          <w:rFonts w:ascii="仿宋" w:eastAsia="仿宋" w:hAnsi="仿宋" w:cs="宋体" w:hint="eastAsia"/>
          <w:color w:val="000000"/>
          <w:sz w:val="32"/>
          <w:szCs w:val="32"/>
          <w:lang w:eastAsia="zh-CN"/>
        </w:rPr>
        <w:t>采取措施，</w:t>
      </w:r>
      <w:r w:rsidR="00AE131E" w:rsidRPr="00AE131E">
        <w:rPr>
          <w:rFonts w:ascii="仿宋" w:eastAsia="仿宋" w:hAnsi="仿宋" w:cs="宋体" w:hint="eastAsia"/>
          <w:color w:val="000000"/>
          <w:sz w:val="32"/>
          <w:szCs w:val="32"/>
          <w:lang w:eastAsia="zh-CN"/>
        </w:rPr>
        <w:t>帮助贫困生渡过难关。</w:t>
      </w:r>
      <w:r>
        <w:rPr>
          <w:rFonts w:ascii="仿宋" w:eastAsia="仿宋" w:hAnsi="仿宋" w:cs="宋体" w:hint="eastAsia"/>
          <w:color w:val="000000"/>
          <w:sz w:val="32"/>
          <w:szCs w:val="32"/>
          <w:lang w:eastAsia="zh-CN"/>
        </w:rPr>
        <w:t>2020年</w:t>
      </w:r>
      <w:r>
        <w:rPr>
          <w:rFonts w:ascii="仿宋" w:eastAsia="仿宋" w:hAnsi="仿宋" w:cs="宋体"/>
          <w:color w:val="000000"/>
          <w:sz w:val="32"/>
          <w:szCs w:val="32"/>
          <w:lang w:eastAsia="zh-CN"/>
        </w:rPr>
        <w:t>春季学期，</w:t>
      </w:r>
      <w:r w:rsidRPr="003974A3">
        <w:rPr>
          <w:rFonts w:ascii="仿宋" w:eastAsia="仿宋" w:hAnsi="仿宋" w:cs="宋体" w:hint="eastAsia"/>
          <w:color w:val="000000"/>
          <w:sz w:val="32"/>
          <w:szCs w:val="32"/>
          <w:lang w:eastAsia="zh-CN"/>
        </w:rPr>
        <w:t>为654名残疾学生和建档立卡、低保健全学生发放本学期生活补助1227960元；设立部分线上学习困难学生流量专项补助，共资助学生194人，补助标准为100元/人，合计19400元</w:t>
      </w:r>
      <w:r w:rsidR="00E01F20">
        <w:rPr>
          <w:rFonts w:ascii="仿宋" w:eastAsia="仿宋" w:hAnsi="仿宋" w:cs="宋体" w:hint="eastAsia"/>
          <w:color w:val="000000"/>
          <w:sz w:val="32"/>
          <w:szCs w:val="32"/>
          <w:lang w:eastAsia="zh-CN"/>
        </w:rPr>
        <w:t>，在</w:t>
      </w:r>
      <w:r w:rsidR="00E01F20">
        <w:rPr>
          <w:rFonts w:ascii="仿宋" w:eastAsia="仿宋" w:hAnsi="仿宋" w:cs="宋体"/>
          <w:color w:val="000000"/>
          <w:sz w:val="32"/>
          <w:szCs w:val="32"/>
          <w:lang w:eastAsia="zh-CN"/>
        </w:rPr>
        <w:t>给予学生物质帮扶的同时，</w:t>
      </w:r>
      <w:r w:rsidR="00E01F20">
        <w:rPr>
          <w:rFonts w:ascii="仿宋" w:eastAsia="仿宋" w:hAnsi="仿宋" w:cs="宋体" w:hint="eastAsia"/>
          <w:color w:val="000000"/>
          <w:sz w:val="32"/>
          <w:szCs w:val="32"/>
          <w:lang w:eastAsia="zh-CN"/>
        </w:rPr>
        <w:t>配合</w:t>
      </w:r>
      <w:r w:rsidR="00E01F20">
        <w:rPr>
          <w:rFonts w:ascii="仿宋" w:eastAsia="仿宋" w:hAnsi="仿宋" w:cs="宋体"/>
          <w:color w:val="000000"/>
          <w:sz w:val="32"/>
          <w:szCs w:val="32"/>
          <w:lang w:eastAsia="zh-CN"/>
        </w:rPr>
        <w:t>教育</w:t>
      </w:r>
      <w:r w:rsidR="00E01F20" w:rsidRPr="00AE131E">
        <w:rPr>
          <w:rFonts w:ascii="仿宋" w:eastAsia="仿宋" w:hAnsi="仿宋" w:cs="宋体" w:hint="eastAsia"/>
          <w:color w:val="000000"/>
          <w:sz w:val="32"/>
          <w:szCs w:val="32"/>
          <w:lang w:eastAsia="zh-CN"/>
        </w:rPr>
        <w:t>引导</w:t>
      </w:r>
      <w:r w:rsidR="00E01F20">
        <w:rPr>
          <w:rFonts w:ascii="仿宋" w:eastAsia="仿宋" w:hAnsi="仿宋" w:cs="宋体" w:hint="eastAsia"/>
          <w:color w:val="000000"/>
          <w:sz w:val="32"/>
          <w:szCs w:val="32"/>
          <w:lang w:eastAsia="zh-CN"/>
        </w:rPr>
        <w:t>，使</w:t>
      </w:r>
      <w:r w:rsidR="00E01F20">
        <w:rPr>
          <w:rFonts w:ascii="仿宋" w:eastAsia="仿宋" w:hAnsi="仿宋" w:cs="宋体"/>
          <w:color w:val="000000"/>
          <w:sz w:val="32"/>
          <w:szCs w:val="32"/>
          <w:lang w:eastAsia="zh-CN"/>
        </w:rPr>
        <w:t>学生</w:t>
      </w:r>
      <w:r w:rsidR="00E01F20" w:rsidRPr="00AE131E">
        <w:rPr>
          <w:rFonts w:ascii="仿宋" w:eastAsia="仿宋" w:hAnsi="仿宋" w:cs="宋体" w:hint="eastAsia"/>
          <w:color w:val="000000"/>
          <w:sz w:val="32"/>
          <w:szCs w:val="32"/>
          <w:lang w:eastAsia="zh-CN"/>
        </w:rPr>
        <w:t>正确面对贫困，</w:t>
      </w:r>
      <w:r w:rsidR="00E01F20" w:rsidRPr="00E01F20">
        <w:rPr>
          <w:rFonts w:ascii="仿宋" w:eastAsia="仿宋" w:hAnsi="仿宋" w:cs="宋体" w:hint="eastAsia"/>
          <w:color w:val="000000"/>
          <w:sz w:val="32"/>
          <w:szCs w:val="32"/>
          <w:lang w:eastAsia="zh-CN"/>
        </w:rPr>
        <w:t>坚定脱贫信心，学好知识技能，</w:t>
      </w:r>
      <w:r w:rsidR="00AE131E">
        <w:rPr>
          <w:rFonts w:ascii="仿宋" w:eastAsia="仿宋" w:hAnsi="仿宋" w:cs="宋体" w:hint="eastAsia"/>
          <w:color w:val="000000"/>
          <w:sz w:val="32"/>
          <w:szCs w:val="32"/>
          <w:lang w:eastAsia="zh-CN"/>
        </w:rPr>
        <w:t>以此培养贫困生的心理承受和调节</w:t>
      </w:r>
      <w:r w:rsidR="002C25C1">
        <w:rPr>
          <w:rFonts w:ascii="仿宋" w:eastAsia="仿宋" w:hAnsi="仿宋" w:cs="宋体" w:hint="eastAsia"/>
          <w:color w:val="000000"/>
          <w:sz w:val="32"/>
          <w:szCs w:val="32"/>
          <w:lang w:eastAsia="zh-CN"/>
        </w:rPr>
        <w:t>能</w:t>
      </w:r>
      <w:r w:rsidR="00AE131E" w:rsidRPr="00AE131E">
        <w:rPr>
          <w:rFonts w:ascii="仿宋" w:eastAsia="仿宋" w:hAnsi="仿宋" w:cs="宋体" w:hint="eastAsia"/>
          <w:color w:val="000000"/>
          <w:sz w:val="32"/>
          <w:szCs w:val="32"/>
          <w:lang w:eastAsia="zh-CN"/>
        </w:rPr>
        <w:t>力，避免过激行为。</w:t>
      </w:r>
    </w:p>
    <w:p w14:paraId="753094E3" w14:textId="0FB9B23F" w:rsidR="00AD3174" w:rsidRDefault="003E5056" w:rsidP="003974A3">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（3）</w:t>
      </w:r>
      <w:r w:rsidR="00AD3174">
        <w:rPr>
          <w:rFonts w:ascii="仿宋" w:eastAsia="仿宋" w:hAnsi="仿宋" w:cs="宋体" w:hint="eastAsia"/>
          <w:color w:val="000000"/>
          <w:sz w:val="32"/>
          <w:szCs w:val="32"/>
          <w:lang w:eastAsia="zh-CN"/>
        </w:rPr>
        <w:t>开展朋辈</w:t>
      </w:r>
      <w:r w:rsidR="00BD2366">
        <w:rPr>
          <w:rFonts w:ascii="仿宋" w:eastAsia="仿宋" w:hAnsi="仿宋" w:cs="宋体" w:hint="eastAsia"/>
          <w:color w:val="000000"/>
          <w:sz w:val="32"/>
          <w:szCs w:val="32"/>
          <w:lang w:eastAsia="zh-CN"/>
        </w:rPr>
        <w:t>帮扶</w:t>
      </w:r>
    </w:p>
    <w:p w14:paraId="7A6A080A" w14:textId="4BA29AAB" w:rsidR="00B57A7A" w:rsidRDefault="00AD3174" w:rsidP="00B57A7A">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由于</w:t>
      </w:r>
      <w:r>
        <w:rPr>
          <w:rFonts w:ascii="仿宋" w:eastAsia="仿宋" w:hAnsi="仿宋" w:cs="宋体"/>
          <w:color w:val="000000"/>
          <w:sz w:val="32"/>
          <w:szCs w:val="32"/>
          <w:lang w:eastAsia="zh-CN"/>
        </w:rPr>
        <w:t>听障学生</w:t>
      </w:r>
      <w:r w:rsidRPr="00AD3174">
        <w:rPr>
          <w:rFonts w:ascii="仿宋" w:eastAsia="仿宋" w:hAnsi="仿宋" w:cs="宋体" w:hint="eastAsia"/>
          <w:color w:val="000000"/>
          <w:sz w:val="32"/>
          <w:szCs w:val="32"/>
          <w:lang w:eastAsia="zh-CN"/>
        </w:rPr>
        <w:t>人际交往圈子比较小，大多数学生平时仅与听障学生交往</w:t>
      </w:r>
      <w:r>
        <w:rPr>
          <w:rFonts w:ascii="仿宋" w:eastAsia="仿宋" w:hAnsi="仿宋" w:cs="宋体" w:hint="eastAsia"/>
          <w:color w:val="000000"/>
          <w:sz w:val="32"/>
          <w:szCs w:val="32"/>
          <w:lang w:eastAsia="zh-CN"/>
        </w:rPr>
        <w:t>，</w:t>
      </w:r>
      <w:r>
        <w:rPr>
          <w:rFonts w:ascii="仿宋" w:eastAsia="仿宋" w:hAnsi="仿宋" w:cs="宋体"/>
          <w:color w:val="000000"/>
          <w:sz w:val="32"/>
          <w:szCs w:val="32"/>
          <w:lang w:eastAsia="zh-CN"/>
        </w:rPr>
        <w:t>因此，课题组</w:t>
      </w:r>
      <w:r>
        <w:rPr>
          <w:rFonts w:ascii="仿宋" w:eastAsia="仿宋" w:hAnsi="仿宋" w:cs="宋体" w:hint="eastAsia"/>
          <w:color w:val="000000"/>
          <w:sz w:val="32"/>
          <w:szCs w:val="32"/>
          <w:lang w:eastAsia="zh-CN"/>
        </w:rPr>
        <w:t>积极</w:t>
      </w:r>
      <w:r>
        <w:rPr>
          <w:rFonts w:ascii="仿宋" w:eastAsia="仿宋" w:hAnsi="仿宋" w:cs="宋体"/>
          <w:color w:val="000000"/>
          <w:sz w:val="32"/>
          <w:szCs w:val="32"/>
          <w:lang w:eastAsia="zh-CN"/>
        </w:rPr>
        <w:t>探索运用朋辈辅导来</w:t>
      </w:r>
      <w:r w:rsidR="00B57A7A">
        <w:rPr>
          <w:rFonts w:ascii="仿宋" w:eastAsia="仿宋" w:hAnsi="仿宋" w:cs="宋体" w:hint="eastAsia"/>
          <w:color w:val="000000"/>
          <w:sz w:val="32"/>
          <w:szCs w:val="32"/>
          <w:lang w:eastAsia="zh-CN"/>
        </w:rPr>
        <w:t>为因</w:t>
      </w:r>
      <w:r w:rsidR="00B57A7A">
        <w:rPr>
          <w:rFonts w:ascii="仿宋" w:eastAsia="仿宋" w:hAnsi="仿宋" w:cs="宋体"/>
          <w:color w:val="000000"/>
          <w:sz w:val="32"/>
          <w:szCs w:val="32"/>
          <w:lang w:eastAsia="zh-CN"/>
        </w:rPr>
        <w:t>新冠肺炎疫情而心理异常</w:t>
      </w:r>
      <w:r w:rsidR="00B57A7A">
        <w:rPr>
          <w:rFonts w:ascii="仿宋" w:eastAsia="仿宋" w:hAnsi="仿宋" w:cs="宋体" w:hint="eastAsia"/>
          <w:color w:val="000000"/>
          <w:sz w:val="32"/>
          <w:szCs w:val="32"/>
          <w:lang w:eastAsia="zh-CN"/>
        </w:rPr>
        <w:t>的</w:t>
      </w:r>
      <w:r w:rsidR="00B57A7A">
        <w:rPr>
          <w:rFonts w:ascii="仿宋" w:eastAsia="仿宋" w:hAnsi="仿宋" w:cs="宋体"/>
          <w:color w:val="000000"/>
          <w:sz w:val="32"/>
          <w:szCs w:val="32"/>
          <w:lang w:eastAsia="zh-CN"/>
        </w:rPr>
        <w:t>学生提供心理支持。</w:t>
      </w:r>
      <w:r w:rsidR="00B57A7A">
        <w:rPr>
          <w:rFonts w:ascii="仿宋" w:eastAsia="仿宋" w:hAnsi="仿宋" w:cs="宋体" w:hint="eastAsia"/>
          <w:color w:val="000000"/>
          <w:sz w:val="32"/>
          <w:szCs w:val="32"/>
          <w:lang w:eastAsia="zh-CN"/>
        </w:rPr>
        <w:t>在</w:t>
      </w:r>
      <w:r w:rsidR="00B57A7A">
        <w:rPr>
          <w:rFonts w:ascii="仿宋" w:eastAsia="仿宋" w:hAnsi="仿宋" w:cs="宋体"/>
          <w:color w:val="000000"/>
          <w:sz w:val="32"/>
          <w:szCs w:val="32"/>
          <w:lang w:eastAsia="zh-CN"/>
        </w:rPr>
        <w:lastRenderedPageBreak/>
        <w:t>每个听障学生班级</w:t>
      </w:r>
      <w:r w:rsidR="00B57A7A">
        <w:rPr>
          <w:rFonts w:ascii="仿宋" w:eastAsia="仿宋" w:hAnsi="仿宋" w:cs="宋体" w:hint="eastAsia"/>
          <w:color w:val="000000"/>
          <w:sz w:val="32"/>
          <w:szCs w:val="32"/>
          <w:lang w:eastAsia="zh-CN"/>
        </w:rPr>
        <w:t>组建起</w:t>
      </w:r>
      <w:r w:rsidR="00B57A7A">
        <w:rPr>
          <w:rFonts w:ascii="仿宋" w:eastAsia="仿宋" w:hAnsi="仿宋" w:cs="宋体"/>
          <w:color w:val="000000"/>
          <w:sz w:val="32"/>
          <w:szCs w:val="32"/>
          <w:lang w:eastAsia="zh-CN"/>
        </w:rPr>
        <w:t>一支由</w:t>
      </w:r>
      <w:r w:rsidR="00B57A7A">
        <w:rPr>
          <w:rFonts w:ascii="仿宋" w:eastAsia="仿宋" w:hAnsi="仿宋" w:cs="宋体" w:hint="eastAsia"/>
          <w:color w:val="000000"/>
          <w:sz w:val="32"/>
          <w:szCs w:val="32"/>
          <w:lang w:eastAsia="zh-CN"/>
        </w:rPr>
        <w:t>辅导员</w:t>
      </w:r>
      <w:r w:rsidR="00B57A7A">
        <w:rPr>
          <w:rFonts w:ascii="仿宋" w:eastAsia="仿宋" w:hAnsi="仿宋" w:cs="宋体"/>
          <w:color w:val="000000"/>
          <w:sz w:val="32"/>
          <w:szCs w:val="32"/>
          <w:lang w:eastAsia="zh-CN"/>
        </w:rPr>
        <w:t>负责指导，心理委员、其他学生积极参与的</w:t>
      </w:r>
      <w:r w:rsidR="00B57A7A">
        <w:rPr>
          <w:rFonts w:ascii="仿宋" w:eastAsia="仿宋" w:hAnsi="仿宋" w:cs="宋体" w:hint="eastAsia"/>
          <w:color w:val="000000"/>
          <w:sz w:val="32"/>
          <w:szCs w:val="32"/>
          <w:lang w:eastAsia="zh-CN"/>
        </w:rPr>
        <w:t>学生</w:t>
      </w:r>
      <w:r w:rsidR="00B57A7A">
        <w:rPr>
          <w:rFonts w:ascii="仿宋" w:eastAsia="仿宋" w:hAnsi="仿宋" w:cs="宋体"/>
          <w:color w:val="000000"/>
          <w:sz w:val="32"/>
          <w:szCs w:val="32"/>
          <w:lang w:eastAsia="zh-CN"/>
        </w:rPr>
        <w:t>心理支持</w:t>
      </w:r>
      <w:r w:rsidR="00B57A7A">
        <w:rPr>
          <w:rFonts w:ascii="仿宋" w:eastAsia="仿宋" w:hAnsi="仿宋" w:cs="宋体" w:hint="eastAsia"/>
          <w:color w:val="000000"/>
          <w:sz w:val="32"/>
          <w:szCs w:val="32"/>
          <w:lang w:eastAsia="zh-CN"/>
        </w:rPr>
        <w:t>团队，</w:t>
      </w:r>
      <w:r w:rsidR="00B57A7A">
        <w:rPr>
          <w:rFonts w:ascii="仿宋" w:eastAsia="仿宋" w:hAnsi="仿宋" w:cs="宋体"/>
          <w:color w:val="000000"/>
          <w:sz w:val="32"/>
          <w:szCs w:val="32"/>
          <w:lang w:eastAsia="zh-CN"/>
        </w:rPr>
        <w:t>对</w:t>
      </w:r>
      <w:r w:rsidR="00B57A7A">
        <w:rPr>
          <w:rFonts w:ascii="仿宋" w:eastAsia="仿宋" w:hAnsi="仿宋" w:cs="宋体" w:hint="eastAsia"/>
          <w:color w:val="000000"/>
          <w:sz w:val="32"/>
          <w:szCs w:val="32"/>
          <w:lang w:eastAsia="zh-CN"/>
        </w:rPr>
        <w:t>团队成员进行</w:t>
      </w:r>
      <w:r w:rsidR="00B57A7A">
        <w:rPr>
          <w:rFonts w:ascii="仿宋" w:eastAsia="仿宋" w:hAnsi="仿宋" w:cs="宋体"/>
          <w:color w:val="000000"/>
          <w:sz w:val="32"/>
          <w:szCs w:val="32"/>
          <w:lang w:eastAsia="zh-CN"/>
        </w:rPr>
        <w:t>培训，使学生</w:t>
      </w:r>
      <w:r w:rsidR="00B57A7A">
        <w:rPr>
          <w:rFonts w:ascii="仿宋" w:eastAsia="仿宋" w:hAnsi="仿宋" w:cs="宋体" w:hint="eastAsia"/>
          <w:color w:val="000000"/>
          <w:sz w:val="32"/>
          <w:szCs w:val="32"/>
          <w:lang w:eastAsia="zh-CN"/>
        </w:rPr>
        <w:t>熟悉</w:t>
      </w:r>
      <w:r w:rsidR="00B57A7A" w:rsidRPr="00B57A7A">
        <w:rPr>
          <w:rFonts w:ascii="仿宋" w:eastAsia="仿宋" w:hAnsi="仿宋" w:cs="宋体" w:hint="eastAsia"/>
          <w:color w:val="000000"/>
          <w:sz w:val="32"/>
          <w:szCs w:val="32"/>
          <w:lang w:eastAsia="zh-CN"/>
        </w:rPr>
        <w:t>常见心理问题和心理危机、情绪管理</w:t>
      </w:r>
      <w:r w:rsidR="00B57A7A">
        <w:rPr>
          <w:rFonts w:ascii="仿宋" w:eastAsia="仿宋" w:hAnsi="仿宋" w:cs="宋体" w:hint="eastAsia"/>
          <w:color w:val="000000"/>
          <w:sz w:val="32"/>
          <w:szCs w:val="32"/>
          <w:lang w:eastAsia="zh-CN"/>
        </w:rPr>
        <w:t>、新冠</w:t>
      </w:r>
      <w:r w:rsidR="00B57A7A">
        <w:rPr>
          <w:rFonts w:ascii="仿宋" w:eastAsia="仿宋" w:hAnsi="仿宋" w:cs="宋体"/>
          <w:color w:val="000000"/>
          <w:sz w:val="32"/>
          <w:szCs w:val="32"/>
          <w:lang w:eastAsia="zh-CN"/>
        </w:rPr>
        <w:t>肺炎疫情</w:t>
      </w:r>
      <w:r w:rsidR="00B57A7A">
        <w:rPr>
          <w:rFonts w:ascii="仿宋" w:eastAsia="仿宋" w:hAnsi="仿宋" w:cs="宋体" w:hint="eastAsia"/>
          <w:color w:val="000000"/>
          <w:sz w:val="32"/>
          <w:szCs w:val="32"/>
          <w:lang w:eastAsia="zh-CN"/>
        </w:rPr>
        <w:t>知识</w:t>
      </w:r>
      <w:r w:rsidR="00B57A7A">
        <w:rPr>
          <w:rFonts w:ascii="仿宋" w:eastAsia="仿宋" w:hAnsi="仿宋" w:cs="宋体"/>
          <w:color w:val="000000"/>
          <w:sz w:val="32"/>
          <w:szCs w:val="32"/>
          <w:lang w:eastAsia="zh-CN"/>
        </w:rPr>
        <w:t>，</w:t>
      </w:r>
      <w:r w:rsidR="00B57A7A">
        <w:rPr>
          <w:rFonts w:ascii="仿宋" w:eastAsia="仿宋" w:hAnsi="仿宋" w:cs="宋体" w:hint="eastAsia"/>
          <w:color w:val="000000"/>
          <w:sz w:val="32"/>
          <w:szCs w:val="32"/>
          <w:lang w:eastAsia="zh-CN"/>
        </w:rPr>
        <w:t>完成</w:t>
      </w:r>
      <w:r w:rsidR="00B57A7A">
        <w:rPr>
          <w:rFonts w:ascii="仿宋" w:eastAsia="仿宋" w:hAnsi="仿宋" w:cs="宋体"/>
          <w:color w:val="000000"/>
          <w:sz w:val="32"/>
          <w:szCs w:val="32"/>
          <w:lang w:eastAsia="zh-CN"/>
        </w:rPr>
        <w:t>培训</w:t>
      </w:r>
      <w:r w:rsidR="00B57A7A">
        <w:rPr>
          <w:rFonts w:ascii="仿宋" w:eastAsia="仿宋" w:hAnsi="仿宋" w:cs="宋体" w:hint="eastAsia"/>
          <w:color w:val="000000"/>
          <w:sz w:val="32"/>
          <w:szCs w:val="32"/>
          <w:lang w:eastAsia="zh-CN"/>
        </w:rPr>
        <w:t>后</w:t>
      </w:r>
      <w:r w:rsidR="00BD2366">
        <w:rPr>
          <w:rFonts w:ascii="仿宋" w:eastAsia="仿宋" w:hAnsi="仿宋" w:cs="宋体" w:hint="eastAsia"/>
          <w:color w:val="000000"/>
          <w:sz w:val="32"/>
          <w:szCs w:val="32"/>
          <w:lang w:eastAsia="zh-CN"/>
        </w:rPr>
        <w:t>，配合</w:t>
      </w:r>
      <w:r w:rsidR="00BD2366">
        <w:rPr>
          <w:rFonts w:ascii="仿宋" w:eastAsia="仿宋" w:hAnsi="仿宋" w:cs="宋体"/>
          <w:color w:val="000000"/>
          <w:sz w:val="32"/>
          <w:szCs w:val="32"/>
          <w:lang w:eastAsia="zh-CN"/>
        </w:rPr>
        <w:t>老师</w:t>
      </w:r>
      <w:r w:rsidR="00BD2366">
        <w:rPr>
          <w:rFonts w:ascii="仿宋" w:eastAsia="仿宋" w:hAnsi="仿宋" w:cs="宋体" w:hint="eastAsia"/>
          <w:color w:val="000000"/>
          <w:sz w:val="32"/>
          <w:szCs w:val="32"/>
          <w:lang w:eastAsia="zh-CN"/>
        </w:rPr>
        <w:t>进行</w:t>
      </w:r>
      <w:r w:rsidR="00BD2366">
        <w:rPr>
          <w:rFonts w:ascii="仿宋" w:eastAsia="仿宋" w:hAnsi="仿宋" w:cs="宋体"/>
          <w:color w:val="000000"/>
          <w:sz w:val="32"/>
          <w:szCs w:val="32"/>
          <w:lang w:eastAsia="zh-CN"/>
        </w:rPr>
        <w:t>心理健康教育</w:t>
      </w:r>
      <w:r w:rsidR="00BD2366" w:rsidRPr="00B57A7A">
        <w:rPr>
          <w:rFonts w:ascii="仿宋" w:eastAsia="仿宋" w:hAnsi="仿宋" w:cs="宋体" w:hint="eastAsia"/>
          <w:color w:val="000000"/>
          <w:sz w:val="32"/>
          <w:szCs w:val="32"/>
          <w:lang w:eastAsia="zh-CN"/>
        </w:rPr>
        <w:t>，</w:t>
      </w:r>
      <w:r w:rsidR="00BD2366">
        <w:rPr>
          <w:rFonts w:ascii="仿宋" w:eastAsia="仿宋" w:hAnsi="仿宋" w:cs="宋体" w:hint="eastAsia"/>
          <w:color w:val="000000"/>
          <w:sz w:val="32"/>
          <w:szCs w:val="32"/>
          <w:lang w:eastAsia="zh-CN"/>
        </w:rPr>
        <w:t>发挥</w:t>
      </w:r>
      <w:r w:rsidR="00BD2366">
        <w:rPr>
          <w:rFonts w:ascii="仿宋" w:eastAsia="仿宋" w:hAnsi="仿宋" w:cs="宋体"/>
          <w:color w:val="000000"/>
          <w:sz w:val="32"/>
          <w:szCs w:val="32"/>
          <w:lang w:eastAsia="zh-CN"/>
        </w:rPr>
        <w:t>朋辈</w:t>
      </w:r>
      <w:r w:rsidR="00BD2366">
        <w:rPr>
          <w:rFonts w:ascii="仿宋" w:eastAsia="仿宋" w:hAnsi="仿宋" w:cs="宋体" w:hint="eastAsia"/>
          <w:color w:val="000000"/>
          <w:sz w:val="32"/>
          <w:szCs w:val="32"/>
          <w:lang w:eastAsia="zh-CN"/>
        </w:rPr>
        <w:t>交往的</w:t>
      </w:r>
      <w:r w:rsidR="00BD2366">
        <w:rPr>
          <w:rFonts w:ascii="仿宋" w:eastAsia="仿宋" w:hAnsi="仿宋" w:cs="宋体"/>
          <w:color w:val="000000"/>
          <w:sz w:val="32"/>
          <w:szCs w:val="32"/>
          <w:lang w:eastAsia="zh-CN"/>
        </w:rPr>
        <w:t>优势</w:t>
      </w:r>
      <w:r w:rsidR="00BD2366">
        <w:rPr>
          <w:rFonts w:ascii="仿宋" w:eastAsia="仿宋" w:hAnsi="仿宋" w:cs="宋体" w:hint="eastAsia"/>
          <w:color w:val="000000"/>
          <w:sz w:val="32"/>
          <w:szCs w:val="32"/>
          <w:lang w:eastAsia="zh-CN"/>
        </w:rPr>
        <w:t>，</w:t>
      </w:r>
      <w:r w:rsidR="00BD2366" w:rsidRPr="00BD2366">
        <w:rPr>
          <w:rFonts w:ascii="仿宋" w:eastAsia="仿宋" w:hAnsi="仿宋" w:cs="宋体" w:hint="eastAsia"/>
          <w:color w:val="000000"/>
          <w:sz w:val="32"/>
          <w:szCs w:val="32"/>
          <w:lang w:eastAsia="zh-CN"/>
        </w:rPr>
        <w:t>对身边的朋辈同学</w:t>
      </w:r>
      <w:r w:rsidR="00BD2366">
        <w:rPr>
          <w:rFonts w:ascii="仿宋" w:eastAsia="仿宋" w:hAnsi="仿宋" w:cs="宋体" w:hint="eastAsia"/>
          <w:color w:val="000000"/>
          <w:sz w:val="32"/>
          <w:szCs w:val="32"/>
          <w:lang w:eastAsia="zh-CN"/>
        </w:rPr>
        <w:t>进行</w:t>
      </w:r>
      <w:r w:rsidR="00BD2366">
        <w:rPr>
          <w:rFonts w:ascii="仿宋" w:eastAsia="仿宋" w:hAnsi="仿宋" w:cs="宋体"/>
          <w:color w:val="000000"/>
          <w:sz w:val="32"/>
          <w:szCs w:val="32"/>
          <w:lang w:eastAsia="zh-CN"/>
        </w:rPr>
        <w:t>帮扶</w:t>
      </w:r>
      <w:r w:rsidR="00BD2366" w:rsidRPr="00BD2366">
        <w:rPr>
          <w:rFonts w:ascii="仿宋" w:eastAsia="仿宋" w:hAnsi="仿宋" w:cs="宋体" w:hint="eastAsia"/>
          <w:color w:val="000000"/>
          <w:sz w:val="32"/>
          <w:szCs w:val="32"/>
          <w:lang w:eastAsia="zh-CN"/>
        </w:rPr>
        <w:t>，在潜移默化中解决心理问题</w:t>
      </w:r>
      <w:r w:rsidR="00B57A7A" w:rsidRPr="00B57A7A">
        <w:rPr>
          <w:rFonts w:ascii="仿宋" w:eastAsia="仿宋" w:hAnsi="仿宋" w:cs="宋体" w:hint="eastAsia"/>
          <w:color w:val="000000"/>
          <w:sz w:val="32"/>
          <w:szCs w:val="32"/>
          <w:lang w:eastAsia="zh-CN"/>
        </w:rPr>
        <w:t>。</w:t>
      </w:r>
    </w:p>
    <w:p w14:paraId="21A30D50" w14:textId="5971D676" w:rsidR="002C25C1" w:rsidRDefault="003E5056" w:rsidP="00B57A7A">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（4）</w:t>
      </w:r>
      <w:r w:rsidR="002C25C1">
        <w:rPr>
          <w:rFonts w:ascii="仿宋" w:eastAsia="仿宋" w:hAnsi="仿宋" w:cs="宋体" w:hint="eastAsia"/>
          <w:color w:val="000000"/>
          <w:sz w:val="32"/>
          <w:szCs w:val="32"/>
          <w:lang w:eastAsia="zh-CN"/>
        </w:rPr>
        <w:t>疫情</w:t>
      </w:r>
      <w:r w:rsidR="002C25C1">
        <w:rPr>
          <w:rFonts w:ascii="仿宋" w:eastAsia="仿宋" w:hAnsi="仿宋" w:cs="宋体"/>
          <w:color w:val="000000"/>
          <w:sz w:val="32"/>
          <w:szCs w:val="32"/>
          <w:lang w:eastAsia="zh-CN"/>
        </w:rPr>
        <w:t>防控常态化下的学生心理支持</w:t>
      </w:r>
    </w:p>
    <w:p w14:paraId="2D28023C" w14:textId="2C07EC2F" w:rsidR="002B595C" w:rsidRDefault="002C25C1" w:rsidP="002B595C">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面对</w:t>
      </w:r>
      <w:r w:rsidR="00886101">
        <w:rPr>
          <w:rFonts w:ascii="仿宋" w:eastAsia="仿宋" w:hAnsi="仿宋" w:cs="宋体" w:hint="eastAsia"/>
          <w:color w:val="000000"/>
          <w:sz w:val="32"/>
          <w:szCs w:val="32"/>
          <w:lang w:eastAsia="zh-CN"/>
        </w:rPr>
        <w:t>疫情</w:t>
      </w:r>
      <w:r w:rsidR="00886101">
        <w:rPr>
          <w:rFonts w:ascii="仿宋" w:eastAsia="仿宋" w:hAnsi="仿宋" w:cs="宋体"/>
          <w:color w:val="000000"/>
          <w:sz w:val="32"/>
          <w:szCs w:val="32"/>
          <w:lang w:eastAsia="zh-CN"/>
        </w:rPr>
        <w:t>防控形式变化所带来的新</w:t>
      </w:r>
      <w:r>
        <w:rPr>
          <w:rFonts w:ascii="仿宋" w:eastAsia="仿宋" w:hAnsi="仿宋" w:cs="宋体"/>
          <w:color w:val="000000"/>
          <w:sz w:val="32"/>
          <w:szCs w:val="32"/>
          <w:lang w:eastAsia="zh-CN"/>
        </w:rPr>
        <w:t>情况，课题组</w:t>
      </w:r>
      <w:r>
        <w:rPr>
          <w:rFonts w:ascii="仿宋" w:eastAsia="仿宋" w:hAnsi="仿宋" w:cs="宋体" w:hint="eastAsia"/>
          <w:color w:val="000000"/>
          <w:sz w:val="32"/>
          <w:szCs w:val="32"/>
          <w:lang w:eastAsia="zh-CN"/>
        </w:rPr>
        <w:t>在前期</w:t>
      </w:r>
      <w:r>
        <w:rPr>
          <w:rFonts w:ascii="仿宋" w:eastAsia="仿宋" w:hAnsi="仿宋" w:cs="宋体"/>
          <w:color w:val="000000"/>
          <w:sz w:val="32"/>
          <w:szCs w:val="32"/>
          <w:lang w:eastAsia="zh-CN"/>
        </w:rPr>
        <w:t>学生心理支持服务的基础上，</w:t>
      </w:r>
      <w:r w:rsidR="00886101">
        <w:rPr>
          <w:rFonts w:ascii="仿宋" w:eastAsia="仿宋" w:hAnsi="仿宋" w:cs="宋体" w:hint="eastAsia"/>
          <w:color w:val="000000"/>
          <w:sz w:val="32"/>
          <w:szCs w:val="32"/>
          <w:lang w:eastAsia="zh-CN"/>
        </w:rPr>
        <w:t>开展</w:t>
      </w:r>
      <w:r w:rsidR="00886101">
        <w:rPr>
          <w:rFonts w:ascii="仿宋" w:eastAsia="仿宋" w:hAnsi="仿宋" w:cs="宋体"/>
          <w:color w:val="000000"/>
          <w:sz w:val="32"/>
          <w:szCs w:val="32"/>
          <w:lang w:eastAsia="zh-CN"/>
        </w:rPr>
        <w:t xml:space="preserve">了月以下心理支持服务： </w:t>
      </w:r>
    </w:p>
    <w:p w14:paraId="45D1E0E3" w14:textId="0D47BA13" w:rsidR="002B595C" w:rsidRDefault="00886101" w:rsidP="002B595C">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①</w:t>
      </w:r>
      <w:r w:rsidR="002B595C" w:rsidRPr="002B595C">
        <w:rPr>
          <w:rFonts w:ascii="仿宋" w:eastAsia="仿宋" w:hAnsi="仿宋" w:cs="宋体" w:hint="eastAsia"/>
          <w:color w:val="000000"/>
          <w:sz w:val="32"/>
          <w:szCs w:val="32"/>
          <w:lang w:eastAsia="zh-CN"/>
        </w:rPr>
        <w:t>继续</w:t>
      </w:r>
      <w:r w:rsidR="002B595C" w:rsidRPr="002B595C">
        <w:rPr>
          <w:rFonts w:ascii="仿宋" w:eastAsia="仿宋" w:hAnsi="仿宋" w:cs="宋体"/>
          <w:color w:val="000000"/>
          <w:sz w:val="32"/>
          <w:szCs w:val="32"/>
          <w:lang w:eastAsia="zh-CN"/>
        </w:rPr>
        <w:t>进行新冠肺炎防控知识宣传，包括主题班会、微信公众号、学院疫情防控演练等，进一步加强学生对新冠肺炎</w:t>
      </w:r>
      <w:r w:rsidR="002B595C" w:rsidRPr="002B595C">
        <w:rPr>
          <w:rFonts w:ascii="仿宋" w:eastAsia="仿宋" w:hAnsi="仿宋" w:cs="宋体" w:hint="eastAsia"/>
          <w:color w:val="000000"/>
          <w:sz w:val="32"/>
          <w:szCs w:val="32"/>
          <w:lang w:eastAsia="zh-CN"/>
        </w:rPr>
        <w:t>疫情</w:t>
      </w:r>
      <w:r w:rsidR="002B595C" w:rsidRPr="002B595C">
        <w:rPr>
          <w:rFonts w:ascii="仿宋" w:eastAsia="仿宋" w:hAnsi="仿宋" w:cs="宋体"/>
          <w:color w:val="000000"/>
          <w:sz w:val="32"/>
          <w:szCs w:val="32"/>
          <w:lang w:eastAsia="zh-CN"/>
        </w:rPr>
        <w:t>的</w:t>
      </w:r>
      <w:r w:rsidR="002B595C" w:rsidRPr="002B595C">
        <w:rPr>
          <w:rFonts w:ascii="仿宋" w:eastAsia="仿宋" w:hAnsi="仿宋" w:cs="宋体" w:hint="eastAsia"/>
          <w:color w:val="000000"/>
          <w:sz w:val="32"/>
          <w:szCs w:val="32"/>
          <w:lang w:eastAsia="zh-CN"/>
        </w:rPr>
        <w:t>认识</w:t>
      </w:r>
      <w:r w:rsidR="002B595C" w:rsidRPr="002B595C">
        <w:rPr>
          <w:rFonts w:ascii="仿宋" w:eastAsia="仿宋" w:hAnsi="仿宋" w:cs="宋体"/>
          <w:color w:val="000000"/>
          <w:sz w:val="32"/>
          <w:szCs w:val="32"/>
          <w:lang w:eastAsia="zh-CN"/>
        </w:rPr>
        <w:t>，</w:t>
      </w:r>
      <w:r w:rsidR="002B595C" w:rsidRPr="002B595C">
        <w:rPr>
          <w:rFonts w:ascii="仿宋" w:eastAsia="仿宋" w:hAnsi="仿宋" w:cs="宋体" w:hint="eastAsia"/>
          <w:color w:val="000000"/>
          <w:sz w:val="32"/>
          <w:szCs w:val="32"/>
          <w:lang w:eastAsia="zh-CN"/>
        </w:rPr>
        <w:t>防止麻痹</w:t>
      </w:r>
      <w:r w:rsidR="002B595C" w:rsidRPr="002B595C">
        <w:rPr>
          <w:rFonts w:ascii="仿宋" w:eastAsia="仿宋" w:hAnsi="仿宋" w:cs="宋体"/>
          <w:color w:val="000000"/>
          <w:sz w:val="32"/>
          <w:szCs w:val="32"/>
          <w:lang w:eastAsia="zh-CN"/>
        </w:rPr>
        <w:t>大意的思想，更加理解</w:t>
      </w:r>
      <w:r w:rsidR="002B595C">
        <w:rPr>
          <w:rFonts w:ascii="仿宋" w:eastAsia="仿宋" w:hAnsi="仿宋" w:cs="宋体" w:hint="eastAsia"/>
          <w:color w:val="000000"/>
          <w:sz w:val="32"/>
          <w:szCs w:val="32"/>
          <w:lang w:eastAsia="zh-CN"/>
        </w:rPr>
        <w:t>并</w:t>
      </w:r>
      <w:r w:rsidR="002B595C">
        <w:rPr>
          <w:rFonts w:ascii="仿宋" w:eastAsia="仿宋" w:hAnsi="仿宋" w:cs="宋体"/>
          <w:color w:val="000000"/>
          <w:sz w:val="32"/>
          <w:szCs w:val="32"/>
          <w:lang w:eastAsia="zh-CN"/>
        </w:rPr>
        <w:t>认真执行</w:t>
      </w:r>
      <w:r w:rsidR="002B595C" w:rsidRPr="002B595C">
        <w:rPr>
          <w:rFonts w:ascii="仿宋" w:eastAsia="仿宋" w:hAnsi="仿宋" w:cs="宋体"/>
          <w:color w:val="000000"/>
          <w:sz w:val="32"/>
          <w:szCs w:val="32"/>
          <w:lang w:eastAsia="zh-CN"/>
        </w:rPr>
        <w:t>学校的疫情防控要求</w:t>
      </w:r>
      <w:r w:rsidR="002B595C" w:rsidRPr="002B595C">
        <w:rPr>
          <w:rFonts w:ascii="仿宋" w:eastAsia="仿宋" w:hAnsi="仿宋" w:cs="宋体" w:hint="eastAsia"/>
          <w:color w:val="000000"/>
          <w:sz w:val="32"/>
          <w:szCs w:val="32"/>
          <w:lang w:eastAsia="zh-CN"/>
        </w:rPr>
        <w:t>。</w:t>
      </w:r>
    </w:p>
    <w:p w14:paraId="5F5CB793" w14:textId="10040932" w:rsidR="00326422" w:rsidRDefault="00886101">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②</w:t>
      </w:r>
      <w:r w:rsidR="002B595C">
        <w:rPr>
          <w:rFonts w:ascii="仿宋" w:eastAsia="仿宋" w:hAnsi="仿宋" w:cs="宋体" w:hint="eastAsia"/>
          <w:color w:val="000000"/>
          <w:sz w:val="32"/>
          <w:szCs w:val="32"/>
          <w:lang w:eastAsia="zh-CN"/>
        </w:rPr>
        <w:t>广泛</w:t>
      </w:r>
      <w:r w:rsidR="002B595C">
        <w:rPr>
          <w:rFonts w:ascii="仿宋" w:eastAsia="仿宋" w:hAnsi="仿宋" w:cs="宋体"/>
          <w:color w:val="000000"/>
          <w:sz w:val="32"/>
          <w:szCs w:val="32"/>
          <w:lang w:eastAsia="zh-CN"/>
        </w:rPr>
        <w:t>宣传</w:t>
      </w:r>
      <w:r w:rsidR="002B595C">
        <w:rPr>
          <w:rFonts w:ascii="仿宋" w:eastAsia="仿宋" w:hAnsi="仿宋" w:cs="宋体" w:hint="eastAsia"/>
          <w:color w:val="000000"/>
          <w:sz w:val="32"/>
          <w:szCs w:val="32"/>
          <w:lang w:eastAsia="zh-CN"/>
        </w:rPr>
        <w:t>我国</w:t>
      </w:r>
      <w:r w:rsidR="002B595C">
        <w:rPr>
          <w:rFonts w:ascii="仿宋" w:eastAsia="仿宋" w:hAnsi="仿宋" w:cs="宋体"/>
          <w:color w:val="000000"/>
          <w:sz w:val="32"/>
          <w:szCs w:val="32"/>
          <w:lang w:eastAsia="zh-CN"/>
        </w:rPr>
        <w:t>疫情防控取得的伟大成就</w:t>
      </w:r>
      <w:r w:rsidR="002B595C">
        <w:rPr>
          <w:rFonts w:ascii="仿宋" w:eastAsia="仿宋" w:hAnsi="仿宋" w:cs="宋体" w:hint="eastAsia"/>
          <w:color w:val="000000"/>
          <w:sz w:val="32"/>
          <w:szCs w:val="32"/>
          <w:lang w:eastAsia="zh-CN"/>
        </w:rPr>
        <w:t>、</w:t>
      </w:r>
      <w:r w:rsidR="002B595C">
        <w:rPr>
          <w:rFonts w:ascii="仿宋" w:eastAsia="仿宋" w:hAnsi="仿宋" w:cs="宋体"/>
          <w:color w:val="000000"/>
          <w:sz w:val="32"/>
          <w:szCs w:val="32"/>
          <w:lang w:eastAsia="zh-CN"/>
        </w:rPr>
        <w:t>疫情期间</w:t>
      </w:r>
      <w:r w:rsidR="002B595C">
        <w:rPr>
          <w:rFonts w:ascii="仿宋" w:eastAsia="仿宋" w:hAnsi="仿宋" w:cs="宋体" w:hint="eastAsia"/>
          <w:color w:val="000000"/>
          <w:sz w:val="32"/>
          <w:szCs w:val="32"/>
          <w:lang w:eastAsia="zh-CN"/>
        </w:rPr>
        <w:t>学院</w:t>
      </w:r>
      <w:r w:rsidR="002B595C">
        <w:rPr>
          <w:rFonts w:ascii="仿宋" w:eastAsia="仿宋" w:hAnsi="仿宋" w:cs="宋体"/>
          <w:color w:val="000000"/>
          <w:sz w:val="32"/>
          <w:szCs w:val="32"/>
          <w:lang w:eastAsia="zh-CN"/>
        </w:rPr>
        <w:t>听障学生志愿者</w:t>
      </w:r>
      <w:r w:rsidR="002B595C">
        <w:rPr>
          <w:rFonts w:ascii="仿宋" w:eastAsia="仿宋" w:hAnsi="仿宋" w:cs="宋体" w:hint="eastAsia"/>
          <w:color w:val="000000"/>
          <w:sz w:val="32"/>
          <w:szCs w:val="32"/>
          <w:lang w:eastAsia="zh-CN"/>
        </w:rPr>
        <w:t>先进事迹</w:t>
      </w:r>
      <w:r w:rsidR="002B595C">
        <w:rPr>
          <w:rFonts w:ascii="仿宋" w:eastAsia="仿宋" w:hAnsi="仿宋" w:cs="宋体"/>
          <w:color w:val="000000"/>
          <w:sz w:val="32"/>
          <w:szCs w:val="32"/>
          <w:lang w:eastAsia="zh-CN"/>
        </w:rPr>
        <w:t>等教育资源，</w:t>
      </w:r>
      <w:r w:rsidR="00326422" w:rsidRPr="00326422">
        <w:rPr>
          <w:rFonts w:ascii="仿宋" w:eastAsia="仿宋" w:hAnsi="仿宋" w:cs="宋体" w:hint="eastAsia"/>
          <w:color w:val="000000"/>
          <w:sz w:val="32"/>
          <w:szCs w:val="32"/>
          <w:lang w:eastAsia="zh-CN"/>
        </w:rPr>
        <w:t>以疫情的启示为主题，结合学生</w:t>
      </w:r>
      <w:r w:rsidR="00326422">
        <w:rPr>
          <w:rFonts w:ascii="仿宋" w:eastAsia="仿宋" w:hAnsi="仿宋" w:cs="宋体" w:hint="eastAsia"/>
          <w:color w:val="000000"/>
          <w:sz w:val="32"/>
          <w:szCs w:val="32"/>
          <w:lang w:eastAsia="zh-CN"/>
        </w:rPr>
        <w:t>面对</w:t>
      </w:r>
      <w:r w:rsidR="00326422">
        <w:rPr>
          <w:rFonts w:ascii="仿宋" w:eastAsia="仿宋" w:hAnsi="仿宋" w:cs="宋体"/>
          <w:color w:val="000000"/>
          <w:sz w:val="32"/>
          <w:szCs w:val="32"/>
          <w:lang w:eastAsia="zh-CN"/>
        </w:rPr>
        <w:t>疫情</w:t>
      </w:r>
      <w:r w:rsidR="00326422" w:rsidRPr="00326422">
        <w:rPr>
          <w:rFonts w:ascii="仿宋" w:eastAsia="仿宋" w:hAnsi="仿宋" w:cs="宋体" w:hint="eastAsia"/>
          <w:color w:val="000000"/>
          <w:sz w:val="32"/>
          <w:szCs w:val="32"/>
          <w:lang w:eastAsia="zh-CN"/>
        </w:rPr>
        <w:t>的亲身感受融入诚信教育、善良教育、合作教育、生命教育、亲情教育、思辨教育等内容，</w:t>
      </w:r>
      <w:r w:rsidR="00326422">
        <w:rPr>
          <w:rFonts w:ascii="仿宋" w:eastAsia="仿宋" w:hAnsi="仿宋" w:cs="宋体" w:hint="eastAsia"/>
          <w:color w:val="000000"/>
          <w:sz w:val="32"/>
          <w:szCs w:val="32"/>
          <w:lang w:eastAsia="zh-CN"/>
        </w:rPr>
        <w:t>培养</w:t>
      </w:r>
      <w:r w:rsidR="00326422">
        <w:rPr>
          <w:rFonts w:ascii="仿宋" w:eastAsia="仿宋" w:hAnsi="仿宋" w:cs="宋体"/>
          <w:color w:val="000000"/>
          <w:sz w:val="32"/>
          <w:szCs w:val="32"/>
          <w:lang w:eastAsia="zh-CN"/>
        </w:rPr>
        <w:t>学生</w:t>
      </w:r>
      <w:r w:rsidR="00326422" w:rsidRPr="00326422">
        <w:rPr>
          <w:rFonts w:ascii="仿宋" w:eastAsia="仿宋" w:hAnsi="仿宋" w:cs="宋体" w:hint="eastAsia"/>
          <w:color w:val="000000"/>
          <w:sz w:val="32"/>
          <w:szCs w:val="32"/>
          <w:lang w:eastAsia="zh-CN"/>
        </w:rPr>
        <w:t>敬畏生命、勇于担当、诚实守信的品格。</w:t>
      </w:r>
    </w:p>
    <w:p w14:paraId="2596C69C" w14:textId="29C08FC9" w:rsidR="00326422" w:rsidRDefault="00886101">
      <w:pPr>
        <w:spacing w:after="0" w:line="240" w:lineRule="auto"/>
        <w:ind w:firstLineChars="200" w:firstLine="640"/>
        <w:textAlignment w:val="baseline"/>
        <w:rPr>
          <w:rFonts w:ascii="仿宋" w:eastAsia="仿宋" w:hAnsi="仿宋" w:cs="宋体"/>
          <w:color w:val="000000"/>
          <w:sz w:val="32"/>
          <w:szCs w:val="32"/>
          <w:lang w:eastAsia="zh-CN"/>
        </w:rPr>
      </w:pPr>
      <w:r w:rsidRPr="00886101">
        <w:rPr>
          <w:rFonts w:ascii="仿宋" w:eastAsia="仿宋" w:hAnsi="仿宋" w:cs="宋体" w:hint="eastAsia"/>
          <w:color w:val="000000"/>
          <w:sz w:val="32"/>
          <w:szCs w:val="32"/>
          <w:lang w:eastAsia="zh-CN"/>
        </w:rPr>
        <w:t>③</w:t>
      </w:r>
      <w:r w:rsidR="00326422">
        <w:rPr>
          <w:rFonts w:ascii="仿宋" w:eastAsia="仿宋" w:hAnsi="仿宋" w:cs="宋体" w:hint="eastAsia"/>
          <w:color w:val="000000"/>
          <w:sz w:val="32"/>
          <w:szCs w:val="32"/>
          <w:lang w:eastAsia="zh-CN"/>
        </w:rPr>
        <w:t>举办</w:t>
      </w:r>
      <w:r w:rsidR="00632140">
        <w:rPr>
          <w:rFonts w:ascii="仿宋" w:eastAsia="仿宋" w:hAnsi="仿宋" w:cs="宋体" w:hint="eastAsia"/>
          <w:color w:val="000000"/>
          <w:sz w:val="32"/>
          <w:szCs w:val="32"/>
          <w:lang w:eastAsia="zh-CN"/>
        </w:rPr>
        <w:t>多</w:t>
      </w:r>
      <w:r w:rsidR="00326422">
        <w:rPr>
          <w:rFonts w:ascii="仿宋" w:eastAsia="仿宋" w:hAnsi="仿宋" w:cs="宋体" w:hint="eastAsia"/>
          <w:color w:val="000000"/>
          <w:sz w:val="32"/>
          <w:szCs w:val="32"/>
          <w:lang w:eastAsia="zh-CN"/>
        </w:rPr>
        <w:t>次</w:t>
      </w:r>
      <w:r w:rsidR="00326422">
        <w:rPr>
          <w:rFonts w:ascii="仿宋" w:eastAsia="仿宋" w:hAnsi="仿宋" w:cs="宋体"/>
          <w:color w:val="000000"/>
          <w:sz w:val="32"/>
          <w:szCs w:val="32"/>
          <w:lang w:eastAsia="zh-CN"/>
        </w:rPr>
        <w:t>疫情防控演练和开学第一课活动，</w:t>
      </w:r>
      <w:r w:rsidR="00632140">
        <w:rPr>
          <w:rFonts w:ascii="仿宋" w:eastAsia="仿宋" w:hAnsi="仿宋" w:cs="宋体" w:hint="eastAsia"/>
          <w:color w:val="000000"/>
          <w:sz w:val="32"/>
          <w:szCs w:val="32"/>
          <w:lang w:eastAsia="zh-CN"/>
        </w:rPr>
        <w:t>引导</w:t>
      </w:r>
      <w:r w:rsidR="00632140">
        <w:rPr>
          <w:rFonts w:ascii="仿宋" w:eastAsia="仿宋" w:hAnsi="仿宋" w:cs="宋体"/>
          <w:color w:val="000000"/>
          <w:sz w:val="32"/>
          <w:szCs w:val="32"/>
          <w:lang w:eastAsia="zh-CN"/>
        </w:rPr>
        <w:t>教育学生增强社会责任感，</w:t>
      </w:r>
      <w:r w:rsidR="00632140">
        <w:rPr>
          <w:rFonts w:ascii="仿宋" w:eastAsia="仿宋" w:hAnsi="仿宋" w:cs="宋体" w:hint="eastAsia"/>
          <w:color w:val="000000"/>
          <w:sz w:val="32"/>
          <w:szCs w:val="32"/>
          <w:lang w:eastAsia="zh-CN"/>
        </w:rPr>
        <w:t>正确</w:t>
      </w:r>
      <w:r w:rsidR="00632140">
        <w:rPr>
          <w:rFonts w:ascii="仿宋" w:eastAsia="仿宋" w:hAnsi="仿宋" w:cs="宋体"/>
          <w:color w:val="000000"/>
          <w:sz w:val="32"/>
          <w:szCs w:val="32"/>
          <w:lang w:eastAsia="zh-CN"/>
        </w:rPr>
        <w:t>处理个人与集体的关系，</w:t>
      </w:r>
      <w:r w:rsidR="00632140">
        <w:rPr>
          <w:rFonts w:ascii="仿宋" w:eastAsia="仿宋" w:hAnsi="仿宋" w:cs="宋体" w:hint="eastAsia"/>
          <w:color w:val="000000"/>
          <w:sz w:val="32"/>
          <w:szCs w:val="32"/>
          <w:lang w:eastAsia="zh-CN"/>
        </w:rPr>
        <w:t>养</w:t>
      </w:r>
      <w:r w:rsidR="00632140">
        <w:rPr>
          <w:rFonts w:ascii="仿宋" w:eastAsia="仿宋" w:hAnsi="仿宋" w:cs="宋体" w:hint="eastAsia"/>
          <w:color w:val="000000"/>
          <w:sz w:val="32"/>
          <w:szCs w:val="32"/>
          <w:lang w:eastAsia="zh-CN"/>
        </w:rPr>
        <w:lastRenderedPageBreak/>
        <w:t>成</w:t>
      </w:r>
      <w:r w:rsidR="00632140">
        <w:rPr>
          <w:rFonts w:ascii="仿宋" w:eastAsia="仿宋" w:hAnsi="仿宋" w:cs="宋体"/>
          <w:color w:val="000000"/>
          <w:sz w:val="32"/>
          <w:szCs w:val="32"/>
          <w:lang w:eastAsia="zh-CN"/>
        </w:rPr>
        <w:t>遵守疫情</w:t>
      </w:r>
      <w:r w:rsidR="00632140">
        <w:rPr>
          <w:rFonts w:ascii="仿宋" w:eastAsia="仿宋" w:hAnsi="仿宋" w:cs="宋体" w:hint="eastAsia"/>
          <w:color w:val="000000"/>
          <w:sz w:val="32"/>
          <w:szCs w:val="32"/>
          <w:lang w:eastAsia="zh-CN"/>
        </w:rPr>
        <w:t>防控</w:t>
      </w:r>
      <w:r w:rsidR="00632140">
        <w:rPr>
          <w:rFonts w:ascii="仿宋" w:eastAsia="仿宋" w:hAnsi="仿宋" w:cs="宋体"/>
          <w:color w:val="000000"/>
          <w:sz w:val="32"/>
          <w:szCs w:val="32"/>
          <w:lang w:eastAsia="zh-CN"/>
        </w:rPr>
        <w:t>规定的行为习惯，</w:t>
      </w:r>
      <w:r w:rsidR="00632140">
        <w:rPr>
          <w:rFonts w:ascii="仿宋" w:eastAsia="仿宋" w:hAnsi="仿宋" w:cs="宋体" w:hint="eastAsia"/>
          <w:color w:val="000000"/>
          <w:sz w:val="32"/>
          <w:szCs w:val="32"/>
          <w:lang w:eastAsia="zh-CN"/>
        </w:rPr>
        <w:t>把</w:t>
      </w:r>
      <w:r w:rsidR="00632140">
        <w:rPr>
          <w:rFonts w:ascii="仿宋" w:eastAsia="仿宋" w:hAnsi="仿宋" w:cs="宋体"/>
          <w:color w:val="000000"/>
          <w:sz w:val="32"/>
          <w:szCs w:val="32"/>
          <w:lang w:eastAsia="zh-CN"/>
        </w:rPr>
        <w:t>学到的疫情防控知识</w:t>
      </w:r>
      <w:r w:rsidR="00632140">
        <w:rPr>
          <w:rFonts w:ascii="仿宋" w:eastAsia="仿宋" w:hAnsi="仿宋" w:cs="宋体" w:hint="eastAsia"/>
          <w:color w:val="000000"/>
          <w:sz w:val="32"/>
          <w:szCs w:val="32"/>
          <w:lang w:eastAsia="zh-CN"/>
        </w:rPr>
        <w:t>转化为</w:t>
      </w:r>
      <w:r w:rsidR="00632140">
        <w:rPr>
          <w:rFonts w:ascii="仿宋" w:eastAsia="仿宋" w:hAnsi="仿宋" w:cs="宋体"/>
          <w:color w:val="000000"/>
          <w:sz w:val="32"/>
          <w:szCs w:val="32"/>
          <w:lang w:eastAsia="zh-CN"/>
        </w:rPr>
        <w:t>自觉支持疫情防控规定</w:t>
      </w:r>
      <w:r w:rsidR="00632140">
        <w:rPr>
          <w:rFonts w:ascii="仿宋" w:eastAsia="仿宋" w:hAnsi="仿宋" w:cs="宋体" w:hint="eastAsia"/>
          <w:color w:val="000000"/>
          <w:sz w:val="32"/>
          <w:szCs w:val="32"/>
          <w:lang w:eastAsia="zh-CN"/>
        </w:rPr>
        <w:t>的实际行动</w:t>
      </w:r>
      <w:r w:rsidR="00632140">
        <w:rPr>
          <w:rFonts w:ascii="仿宋" w:eastAsia="仿宋" w:hAnsi="仿宋" w:cs="宋体"/>
          <w:color w:val="000000"/>
          <w:sz w:val="32"/>
          <w:szCs w:val="32"/>
          <w:lang w:eastAsia="zh-CN"/>
        </w:rPr>
        <w:t>。</w:t>
      </w:r>
    </w:p>
    <w:p w14:paraId="315AC5DB" w14:textId="523582C7" w:rsidR="00B313D7" w:rsidRDefault="00B313D7">
      <w:pPr>
        <w:spacing w:after="0" w:line="240" w:lineRule="auto"/>
        <w:ind w:firstLineChars="200" w:firstLine="640"/>
        <w:textAlignment w:val="baseline"/>
        <w:rPr>
          <w:rFonts w:ascii="仿宋" w:eastAsia="仿宋" w:hAnsi="仿宋" w:cs="宋体"/>
          <w:color w:val="000000"/>
          <w:sz w:val="32"/>
          <w:szCs w:val="32"/>
          <w:lang w:eastAsia="zh-CN"/>
        </w:rPr>
      </w:pPr>
      <w:r>
        <w:rPr>
          <w:rFonts w:ascii="仿宋" w:eastAsia="仿宋" w:hAnsi="仿宋" w:cs="宋体"/>
          <w:color w:val="000000"/>
          <w:sz w:val="32"/>
          <w:szCs w:val="32"/>
          <w:lang w:eastAsia="zh-CN"/>
        </w:rPr>
        <w:t>2</w:t>
      </w:r>
      <w:r w:rsidRPr="00834B5E">
        <w:rPr>
          <w:rFonts w:ascii="仿宋" w:eastAsia="仿宋" w:hAnsi="仿宋" w:cs="宋体"/>
          <w:color w:val="000000"/>
          <w:sz w:val="32"/>
          <w:szCs w:val="32"/>
          <w:lang w:eastAsia="zh-CN"/>
        </w:rPr>
        <w:t>.</w:t>
      </w:r>
      <w:r>
        <w:rPr>
          <w:rFonts w:ascii="仿宋" w:eastAsia="仿宋" w:hAnsi="仿宋" w:cs="宋体" w:hint="eastAsia"/>
          <w:color w:val="000000"/>
          <w:sz w:val="32"/>
          <w:szCs w:val="32"/>
          <w:lang w:eastAsia="zh-CN"/>
        </w:rPr>
        <w:t>针对严重问题学生</w:t>
      </w:r>
      <w:r>
        <w:rPr>
          <w:rFonts w:ascii="仿宋" w:eastAsia="仿宋" w:hAnsi="仿宋" w:cs="宋体"/>
          <w:color w:val="000000"/>
          <w:sz w:val="32"/>
          <w:szCs w:val="32"/>
          <w:lang w:eastAsia="zh-CN"/>
        </w:rPr>
        <w:t>的</w:t>
      </w:r>
      <w:r>
        <w:rPr>
          <w:rFonts w:ascii="仿宋" w:eastAsia="仿宋" w:hAnsi="仿宋" w:cs="宋体" w:hint="eastAsia"/>
          <w:color w:val="000000"/>
          <w:sz w:val="32"/>
          <w:szCs w:val="32"/>
          <w:lang w:eastAsia="zh-CN"/>
        </w:rPr>
        <w:t>心理支持个案</w:t>
      </w:r>
      <w:r w:rsidR="003D2BF1">
        <w:rPr>
          <w:rFonts w:ascii="仿宋" w:eastAsia="仿宋" w:hAnsi="仿宋" w:cs="宋体" w:hint="eastAsia"/>
          <w:color w:val="000000"/>
          <w:sz w:val="32"/>
          <w:szCs w:val="32"/>
          <w:lang w:eastAsia="zh-CN"/>
        </w:rPr>
        <w:t>（具体</w:t>
      </w:r>
      <w:r w:rsidR="003D2BF1">
        <w:rPr>
          <w:rFonts w:ascii="仿宋" w:eastAsia="仿宋" w:hAnsi="仿宋" w:cs="宋体"/>
          <w:color w:val="000000"/>
          <w:sz w:val="32"/>
          <w:szCs w:val="32"/>
          <w:lang w:eastAsia="zh-CN"/>
        </w:rPr>
        <w:t>案例见研究总报告附录</w:t>
      </w:r>
      <w:r w:rsidR="003D2BF1">
        <w:rPr>
          <w:rFonts w:ascii="仿宋" w:eastAsia="仿宋" w:hAnsi="仿宋" w:cs="宋体" w:hint="eastAsia"/>
          <w:color w:val="000000"/>
          <w:sz w:val="32"/>
          <w:szCs w:val="32"/>
          <w:lang w:eastAsia="zh-CN"/>
        </w:rPr>
        <w:t>）</w:t>
      </w:r>
    </w:p>
    <w:p w14:paraId="5B58E9AF" w14:textId="77777777" w:rsidR="00886101" w:rsidRPr="00834B5E" w:rsidRDefault="00886101">
      <w:pPr>
        <w:spacing w:after="0" w:line="240" w:lineRule="auto"/>
        <w:ind w:firstLineChars="200" w:firstLine="640"/>
        <w:textAlignment w:val="baseline"/>
        <w:rPr>
          <w:rFonts w:ascii="仿宋" w:eastAsia="仿宋" w:hAnsi="仿宋" w:cs="宋体"/>
          <w:color w:val="000000"/>
          <w:sz w:val="32"/>
          <w:szCs w:val="32"/>
          <w:lang w:eastAsia="zh-CN"/>
        </w:rPr>
      </w:pPr>
      <w:bookmarkStart w:id="1" w:name="_GoBack"/>
      <w:bookmarkEnd w:id="1"/>
    </w:p>
    <w:sectPr w:rsidR="00886101" w:rsidRPr="00834B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3CF86" w14:textId="77777777" w:rsidR="00594457" w:rsidRDefault="00594457" w:rsidP="00C00C4E">
      <w:pPr>
        <w:spacing w:after="0" w:line="240" w:lineRule="auto"/>
      </w:pPr>
      <w:r>
        <w:separator/>
      </w:r>
    </w:p>
  </w:endnote>
  <w:endnote w:type="continuationSeparator" w:id="0">
    <w:p w14:paraId="1D7F7043" w14:textId="77777777" w:rsidR="00594457" w:rsidRDefault="00594457" w:rsidP="00C00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96554" w14:textId="77777777" w:rsidR="00594457" w:rsidRDefault="00594457" w:rsidP="00C00C4E">
      <w:pPr>
        <w:spacing w:after="0" w:line="240" w:lineRule="auto"/>
      </w:pPr>
      <w:r>
        <w:separator/>
      </w:r>
    </w:p>
  </w:footnote>
  <w:footnote w:type="continuationSeparator" w:id="0">
    <w:p w14:paraId="6B94F75D" w14:textId="77777777" w:rsidR="00594457" w:rsidRDefault="00594457" w:rsidP="00C00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3DBB"/>
    <w:multiLevelType w:val="hybridMultilevel"/>
    <w:tmpl w:val="317A9F0E"/>
    <w:lvl w:ilvl="0" w:tplc="67B87014">
      <w:start w:val="1"/>
      <w:numFmt w:val="decimal"/>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A68599A"/>
    <w:multiLevelType w:val="hybridMultilevel"/>
    <w:tmpl w:val="C3E4B1FA"/>
    <w:lvl w:ilvl="0" w:tplc="CC349C32">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42560DFF"/>
    <w:multiLevelType w:val="multilevel"/>
    <w:tmpl w:val="42560DF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6070A0E"/>
    <w:multiLevelType w:val="hybridMultilevel"/>
    <w:tmpl w:val="F056B77A"/>
    <w:lvl w:ilvl="0" w:tplc="A2DAF3B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5D072C3F"/>
    <w:multiLevelType w:val="hybridMultilevel"/>
    <w:tmpl w:val="4BCAFC00"/>
    <w:lvl w:ilvl="0" w:tplc="FE663BA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9C"/>
    <w:rsid w:val="FFBDD2B0"/>
    <w:rsid w:val="00035489"/>
    <w:rsid w:val="00035C68"/>
    <w:rsid w:val="00036C55"/>
    <w:rsid w:val="0004724D"/>
    <w:rsid w:val="000522B5"/>
    <w:rsid w:val="00064579"/>
    <w:rsid w:val="000A3078"/>
    <w:rsid w:val="000E7A31"/>
    <w:rsid w:val="000F3BFA"/>
    <w:rsid w:val="0012217C"/>
    <w:rsid w:val="00130BFB"/>
    <w:rsid w:val="00164AA9"/>
    <w:rsid w:val="00170A35"/>
    <w:rsid w:val="00182035"/>
    <w:rsid w:val="0018436C"/>
    <w:rsid w:val="001907C0"/>
    <w:rsid w:val="001A15F1"/>
    <w:rsid w:val="001A2321"/>
    <w:rsid w:val="001A3271"/>
    <w:rsid w:val="001C5605"/>
    <w:rsid w:val="001D1928"/>
    <w:rsid w:val="00224C26"/>
    <w:rsid w:val="002318B8"/>
    <w:rsid w:val="00292C79"/>
    <w:rsid w:val="002B595C"/>
    <w:rsid w:val="002C25C1"/>
    <w:rsid w:val="002C56BC"/>
    <w:rsid w:val="00305A4B"/>
    <w:rsid w:val="00314AC5"/>
    <w:rsid w:val="00326422"/>
    <w:rsid w:val="0033018C"/>
    <w:rsid w:val="003555D8"/>
    <w:rsid w:val="00374C10"/>
    <w:rsid w:val="00387811"/>
    <w:rsid w:val="003974A3"/>
    <w:rsid w:val="003A272B"/>
    <w:rsid w:val="003D2BF1"/>
    <w:rsid w:val="003E5056"/>
    <w:rsid w:val="004028F5"/>
    <w:rsid w:val="00407F35"/>
    <w:rsid w:val="00410E5A"/>
    <w:rsid w:val="00431A9A"/>
    <w:rsid w:val="00450646"/>
    <w:rsid w:val="0048256C"/>
    <w:rsid w:val="004C4049"/>
    <w:rsid w:val="004C6F49"/>
    <w:rsid w:val="004E34AA"/>
    <w:rsid w:val="004F1EBD"/>
    <w:rsid w:val="004F219C"/>
    <w:rsid w:val="004F2610"/>
    <w:rsid w:val="004F6AA4"/>
    <w:rsid w:val="00502EB1"/>
    <w:rsid w:val="005234EB"/>
    <w:rsid w:val="00572583"/>
    <w:rsid w:val="0058102F"/>
    <w:rsid w:val="00594457"/>
    <w:rsid w:val="0059526F"/>
    <w:rsid w:val="005C6CD0"/>
    <w:rsid w:val="005E7834"/>
    <w:rsid w:val="005F0018"/>
    <w:rsid w:val="00632140"/>
    <w:rsid w:val="00632B2A"/>
    <w:rsid w:val="00635B3D"/>
    <w:rsid w:val="00664FFC"/>
    <w:rsid w:val="00673394"/>
    <w:rsid w:val="006A5028"/>
    <w:rsid w:val="006B278E"/>
    <w:rsid w:val="006F310A"/>
    <w:rsid w:val="006F32F8"/>
    <w:rsid w:val="0070508F"/>
    <w:rsid w:val="007855FA"/>
    <w:rsid w:val="007D5944"/>
    <w:rsid w:val="007D5D8F"/>
    <w:rsid w:val="007E3B0C"/>
    <w:rsid w:val="007E42EE"/>
    <w:rsid w:val="00816B0E"/>
    <w:rsid w:val="00834B5E"/>
    <w:rsid w:val="00843E69"/>
    <w:rsid w:val="00886101"/>
    <w:rsid w:val="008A4455"/>
    <w:rsid w:val="008C7E43"/>
    <w:rsid w:val="008F4BE7"/>
    <w:rsid w:val="009563DE"/>
    <w:rsid w:val="00985B17"/>
    <w:rsid w:val="009A1761"/>
    <w:rsid w:val="009A2007"/>
    <w:rsid w:val="009D2F2C"/>
    <w:rsid w:val="00A328E3"/>
    <w:rsid w:val="00A33165"/>
    <w:rsid w:val="00A548BF"/>
    <w:rsid w:val="00A81B1A"/>
    <w:rsid w:val="00A963A7"/>
    <w:rsid w:val="00AA0D61"/>
    <w:rsid w:val="00AA1A7F"/>
    <w:rsid w:val="00AC2984"/>
    <w:rsid w:val="00AC37F4"/>
    <w:rsid w:val="00AD3174"/>
    <w:rsid w:val="00AE131E"/>
    <w:rsid w:val="00AE2960"/>
    <w:rsid w:val="00B2764D"/>
    <w:rsid w:val="00B313D7"/>
    <w:rsid w:val="00B51CB8"/>
    <w:rsid w:val="00B51CF9"/>
    <w:rsid w:val="00B57A7A"/>
    <w:rsid w:val="00B97532"/>
    <w:rsid w:val="00BA6F34"/>
    <w:rsid w:val="00BD2366"/>
    <w:rsid w:val="00C00C4E"/>
    <w:rsid w:val="00C33AB5"/>
    <w:rsid w:val="00C7312A"/>
    <w:rsid w:val="00CA6065"/>
    <w:rsid w:val="00CC49E2"/>
    <w:rsid w:val="00CD5B56"/>
    <w:rsid w:val="00CD5EBB"/>
    <w:rsid w:val="00CE1DBF"/>
    <w:rsid w:val="00CE5C99"/>
    <w:rsid w:val="00D0302D"/>
    <w:rsid w:val="00D832BA"/>
    <w:rsid w:val="00DA2174"/>
    <w:rsid w:val="00DE3DF2"/>
    <w:rsid w:val="00DF4585"/>
    <w:rsid w:val="00E01F20"/>
    <w:rsid w:val="00E03CA2"/>
    <w:rsid w:val="00E22198"/>
    <w:rsid w:val="00E32C49"/>
    <w:rsid w:val="00E73016"/>
    <w:rsid w:val="00EB5126"/>
    <w:rsid w:val="00EC038B"/>
    <w:rsid w:val="00EE7E57"/>
    <w:rsid w:val="00EF5DB9"/>
    <w:rsid w:val="00F1036A"/>
    <w:rsid w:val="00F12B18"/>
    <w:rsid w:val="00F32DEB"/>
    <w:rsid w:val="00F55D04"/>
    <w:rsid w:val="00F92649"/>
    <w:rsid w:val="00FB6C37"/>
    <w:rsid w:val="00FC4E78"/>
    <w:rsid w:val="00FC703D"/>
    <w:rsid w:val="00FE425D"/>
    <w:rsid w:val="37DFDD94"/>
    <w:rsid w:val="5FCB9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A1D83"/>
  <w15:docId w15:val="{90490228-FB68-4B6D-93F5-9F33C79D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宋体" w:hAnsi="Calibri" w:cs="Times New Roman"/>
      <w:sz w:val="22"/>
      <w:szCs w:val="22"/>
      <w:lang w:eastAsia="en-US"/>
    </w:rPr>
  </w:style>
  <w:style w:type="paragraph" w:styleId="1">
    <w:name w:val="heading 1"/>
    <w:basedOn w:val="a"/>
    <w:next w:val="a"/>
    <w:link w:val="1Char"/>
    <w:uiPriority w:val="9"/>
    <w:qFormat/>
    <w:pPr>
      <w:keepNext/>
      <w:keepLines/>
      <w:spacing w:before="480"/>
      <w:outlineLvl w:val="0"/>
    </w:pPr>
    <w:rPr>
      <w:rFonts w:ascii="Cambria" w:hAnsi="Cambria"/>
      <w:b/>
      <w:bCs/>
      <w:color w:val="366091"/>
      <w:sz w:val="28"/>
      <w:szCs w:val="28"/>
    </w:rPr>
  </w:style>
  <w:style w:type="paragraph" w:styleId="2">
    <w:name w:val="heading 2"/>
    <w:basedOn w:val="a"/>
    <w:next w:val="a"/>
    <w:link w:val="2Char"/>
    <w:uiPriority w:val="9"/>
    <w:qFormat/>
    <w:pPr>
      <w:keepNext/>
      <w:keepLines/>
      <w:spacing w:before="200"/>
      <w:outlineLvl w:val="1"/>
    </w:pPr>
    <w:rPr>
      <w:rFonts w:ascii="Cambria" w:hAnsi="Cambria"/>
      <w:b/>
      <w:bCs/>
      <w:color w:val="4F81BD"/>
      <w:sz w:val="26"/>
      <w:szCs w:val="26"/>
    </w:rPr>
  </w:style>
  <w:style w:type="paragraph" w:styleId="3">
    <w:name w:val="heading 3"/>
    <w:basedOn w:val="a"/>
    <w:next w:val="a"/>
    <w:link w:val="3Char"/>
    <w:uiPriority w:val="9"/>
    <w:qFormat/>
    <w:pPr>
      <w:keepNext/>
      <w:keepLines/>
      <w:spacing w:before="200"/>
      <w:outlineLvl w:val="2"/>
    </w:pPr>
    <w:rPr>
      <w:rFonts w:ascii="Cambria" w:hAnsi="Cambria"/>
      <w:b/>
      <w:bCs/>
      <w:color w:val="4F81BD"/>
    </w:rPr>
  </w:style>
  <w:style w:type="paragraph" w:styleId="4">
    <w:name w:val="heading 4"/>
    <w:basedOn w:val="a"/>
    <w:next w:val="a"/>
    <w:link w:val="4Char"/>
    <w:uiPriority w:val="9"/>
    <w:qFormat/>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left="720"/>
    </w:pPr>
  </w:style>
  <w:style w:type="paragraph" w:styleId="a4">
    <w:name w:val="caption"/>
    <w:basedOn w:val="a"/>
    <w:next w:val="a"/>
    <w:uiPriority w:val="35"/>
    <w:qFormat/>
    <w:pPr>
      <w:spacing w:line="240" w:lineRule="auto"/>
    </w:pPr>
    <w:rPr>
      <w:b/>
      <w:bCs/>
      <w:color w:val="4F81BD"/>
      <w:sz w:val="18"/>
      <w:szCs w:val="18"/>
    </w:rPr>
  </w:style>
  <w:style w:type="paragraph" w:styleId="a5">
    <w:name w:val="footer"/>
    <w:basedOn w:val="a"/>
    <w:link w:val="Char"/>
    <w:uiPriority w:val="99"/>
    <w:unhideWhenUsed/>
    <w:pPr>
      <w:tabs>
        <w:tab w:val="center" w:pos="4153"/>
        <w:tab w:val="right" w:pos="8306"/>
      </w:tabs>
      <w:snapToGrid w:val="0"/>
      <w:spacing w:line="240" w:lineRule="auto"/>
    </w:pPr>
    <w:rPr>
      <w:sz w:val="18"/>
      <w:szCs w:val="18"/>
    </w:rPr>
  </w:style>
  <w:style w:type="paragraph" w:styleId="a6">
    <w:name w:val="header"/>
    <w:basedOn w:val="a"/>
    <w:link w:val="Char0"/>
    <w:uiPriority w:val="99"/>
    <w:unhideWhenUsed/>
    <w:qFormat/>
    <w:pPr>
      <w:tabs>
        <w:tab w:val="center" w:pos="4680"/>
        <w:tab w:val="right" w:pos="9360"/>
      </w:tabs>
    </w:pPr>
    <w:rPr>
      <w:rFonts w:asciiTheme="minorHAnsi" w:eastAsiaTheme="minorEastAsia" w:hAnsiTheme="minorHAnsi" w:cstheme="minorBidi"/>
      <w:kern w:val="2"/>
      <w:sz w:val="21"/>
      <w:lang w:eastAsia="zh-CN"/>
    </w:rPr>
  </w:style>
  <w:style w:type="paragraph" w:styleId="a7">
    <w:name w:val="Subtitle"/>
    <w:basedOn w:val="a"/>
    <w:next w:val="a"/>
    <w:link w:val="Char1"/>
    <w:uiPriority w:val="11"/>
    <w:qFormat/>
    <w:pPr>
      <w:ind w:left="86"/>
    </w:pPr>
    <w:rPr>
      <w:rFonts w:ascii="Cambria" w:hAnsi="Cambria"/>
      <w:i/>
      <w:iCs/>
      <w:color w:val="4F81BD"/>
      <w:spacing w:val="15"/>
      <w:kern w:val="2"/>
      <w:sz w:val="24"/>
      <w:szCs w:val="24"/>
      <w:lang w:eastAsia="zh-CN"/>
    </w:rPr>
  </w:style>
  <w:style w:type="paragraph" w:styleId="a8">
    <w:name w:val="Normal (Web)"/>
    <w:basedOn w:val="a"/>
    <w:uiPriority w:val="99"/>
    <w:semiHidden/>
    <w:unhideWhenUsed/>
    <w:pPr>
      <w:spacing w:before="100" w:beforeAutospacing="1" w:after="100" w:afterAutospacing="1" w:line="240" w:lineRule="auto"/>
    </w:pPr>
    <w:rPr>
      <w:rFonts w:ascii="宋体" w:hAnsi="宋体" w:cs="宋体"/>
      <w:sz w:val="24"/>
      <w:szCs w:val="24"/>
      <w:lang w:eastAsia="zh-CN"/>
    </w:rPr>
  </w:style>
  <w:style w:type="paragraph" w:styleId="a9">
    <w:name w:val="Title"/>
    <w:basedOn w:val="a"/>
    <w:next w:val="a"/>
    <w:link w:val="Char2"/>
    <w:uiPriority w:val="10"/>
    <w:qFormat/>
    <w:pPr>
      <w:pBdr>
        <w:bottom w:val="single" w:sz="8" w:space="4" w:color="4F81BD"/>
      </w:pBdr>
      <w:spacing w:after="300"/>
      <w:contextualSpacing/>
    </w:pPr>
    <w:rPr>
      <w:rFonts w:ascii="Cambria" w:hAnsi="Cambria"/>
      <w:color w:val="17365D"/>
      <w:spacing w:val="5"/>
      <w:kern w:val="28"/>
      <w:sz w:val="52"/>
      <w:szCs w:val="52"/>
      <w:lang w:eastAsia="zh-CN"/>
    </w:rPr>
  </w:style>
  <w:style w:type="character" w:styleId="aa">
    <w:name w:val="Emphasis"/>
    <w:basedOn w:val="a0"/>
    <w:uiPriority w:val="20"/>
    <w:qFormat/>
    <w:rPr>
      <w:i/>
      <w:iCs/>
    </w:rPr>
  </w:style>
  <w:style w:type="character" w:styleId="ab">
    <w:name w:val="Hyperlink"/>
    <w:basedOn w:val="a0"/>
    <w:uiPriority w:val="99"/>
    <w:unhideWhenUsed/>
    <w:qFormat/>
    <w:rPr>
      <w:color w:val="0000FF"/>
      <w:u w:val="single"/>
    </w:rPr>
  </w:style>
  <w:style w:type="character" w:customStyle="1" w:styleId="NormalCharacter">
    <w:name w:val="NormalCharacter"/>
    <w:semiHidden/>
    <w:rPr>
      <w:rFonts w:ascii="Calibri" w:eastAsia="宋体" w:hAnsi="Calibri" w:cs="Times New Roman"/>
      <w:sz w:val="22"/>
      <w:szCs w:val="22"/>
      <w:lang w:val="en-US" w:eastAsia="en-US" w:bidi="ar-SA"/>
    </w:rPr>
  </w:style>
  <w:style w:type="character" w:customStyle="1" w:styleId="1Char">
    <w:name w:val="标题 1 Char"/>
    <w:basedOn w:val="a0"/>
    <w:link w:val="1"/>
    <w:uiPriority w:val="9"/>
    <w:qFormat/>
    <w:rPr>
      <w:rFonts w:ascii="Cambria" w:eastAsia="宋体" w:hAnsi="Cambria" w:cs="Times New Roman"/>
      <w:b/>
      <w:bCs/>
      <w:color w:val="366091"/>
      <w:kern w:val="0"/>
      <w:sz w:val="28"/>
      <w:szCs w:val="28"/>
      <w:lang w:eastAsia="en-US"/>
    </w:rPr>
  </w:style>
  <w:style w:type="character" w:customStyle="1" w:styleId="2Char">
    <w:name w:val="标题 2 Char"/>
    <w:basedOn w:val="a0"/>
    <w:link w:val="2"/>
    <w:uiPriority w:val="9"/>
    <w:qFormat/>
    <w:rPr>
      <w:rFonts w:ascii="Cambria" w:eastAsia="宋体" w:hAnsi="Cambria" w:cs="Times New Roman"/>
      <w:b/>
      <w:bCs/>
      <w:color w:val="4F81BD"/>
      <w:kern w:val="0"/>
      <w:sz w:val="26"/>
      <w:szCs w:val="26"/>
      <w:lang w:eastAsia="en-US"/>
    </w:rPr>
  </w:style>
  <w:style w:type="character" w:customStyle="1" w:styleId="3Char">
    <w:name w:val="标题 3 Char"/>
    <w:basedOn w:val="a0"/>
    <w:link w:val="3"/>
    <w:uiPriority w:val="9"/>
    <w:qFormat/>
    <w:rPr>
      <w:rFonts w:ascii="Cambria" w:eastAsia="宋体" w:hAnsi="Cambria" w:cs="Times New Roman"/>
      <w:b/>
      <w:bCs/>
      <w:color w:val="4F81BD"/>
      <w:kern w:val="0"/>
      <w:sz w:val="22"/>
      <w:lang w:eastAsia="en-US"/>
    </w:rPr>
  </w:style>
  <w:style w:type="character" w:customStyle="1" w:styleId="4Char">
    <w:name w:val="标题 4 Char"/>
    <w:basedOn w:val="a0"/>
    <w:link w:val="4"/>
    <w:uiPriority w:val="9"/>
    <w:qFormat/>
    <w:rPr>
      <w:rFonts w:ascii="Cambria" w:eastAsia="宋体" w:hAnsi="Cambria" w:cs="Times New Roman"/>
      <w:b/>
      <w:bCs/>
      <w:i/>
      <w:iCs/>
      <w:color w:val="4F81BD"/>
      <w:kern w:val="0"/>
      <w:sz w:val="22"/>
      <w:lang w:eastAsia="en-US"/>
    </w:rPr>
  </w:style>
  <w:style w:type="character" w:customStyle="1" w:styleId="Char0">
    <w:name w:val="页眉 Char"/>
    <w:basedOn w:val="a0"/>
    <w:link w:val="a6"/>
    <w:uiPriority w:val="99"/>
    <w:qFormat/>
  </w:style>
  <w:style w:type="character" w:customStyle="1" w:styleId="Char1">
    <w:name w:val="副标题 Char"/>
    <w:basedOn w:val="a0"/>
    <w:link w:val="a7"/>
    <w:uiPriority w:val="11"/>
    <w:qFormat/>
    <w:rPr>
      <w:rFonts w:ascii="Cambria" w:eastAsia="宋体" w:hAnsi="Cambria" w:cs="Times New Roman"/>
      <w:i/>
      <w:iCs/>
      <w:color w:val="4F81BD"/>
      <w:spacing w:val="15"/>
      <w:sz w:val="24"/>
      <w:szCs w:val="24"/>
    </w:rPr>
  </w:style>
  <w:style w:type="character" w:customStyle="1" w:styleId="Char2">
    <w:name w:val="标题 Char"/>
    <w:basedOn w:val="a0"/>
    <w:link w:val="a9"/>
    <w:uiPriority w:val="10"/>
    <w:qFormat/>
    <w:rPr>
      <w:rFonts w:ascii="Cambria" w:eastAsia="宋体" w:hAnsi="Cambria" w:cs="Times New Roman"/>
      <w:color w:val="17365D"/>
      <w:spacing w:val="5"/>
      <w:kern w:val="28"/>
      <w:sz w:val="52"/>
      <w:szCs w:val="52"/>
    </w:rPr>
  </w:style>
  <w:style w:type="character" w:customStyle="1" w:styleId="Char10">
    <w:name w:val="副标题 Char1"/>
    <w:basedOn w:val="a0"/>
    <w:uiPriority w:val="11"/>
    <w:rPr>
      <w:rFonts w:asciiTheme="majorHAnsi" w:eastAsia="宋体" w:hAnsiTheme="majorHAnsi" w:cstheme="majorBidi"/>
      <w:b/>
      <w:bCs/>
      <w:kern w:val="28"/>
      <w:sz w:val="32"/>
      <w:szCs w:val="32"/>
      <w:lang w:eastAsia="en-US"/>
    </w:rPr>
  </w:style>
  <w:style w:type="character" w:customStyle="1" w:styleId="Char11">
    <w:name w:val="页眉 Char1"/>
    <w:basedOn w:val="a0"/>
    <w:uiPriority w:val="99"/>
    <w:semiHidden/>
    <w:rPr>
      <w:rFonts w:ascii="Calibri" w:eastAsia="宋体" w:hAnsi="Calibri" w:cs="Times New Roman"/>
      <w:kern w:val="0"/>
      <w:sz w:val="18"/>
      <w:szCs w:val="18"/>
      <w:lang w:eastAsia="en-US"/>
    </w:rPr>
  </w:style>
  <w:style w:type="character" w:customStyle="1" w:styleId="Char12">
    <w:name w:val="标题 Char1"/>
    <w:basedOn w:val="a0"/>
    <w:uiPriority w:val="10"/>
    <w:rPr>
      <w:rFonts w:asciiTheme="majorHAnsi" w:eastAsia="宋体" w:hAnsiTheme="majorHAnsi" w:cstheme="majorBidi"/>
      <w:b/>
      <w:bCs/>
      <w:kern w:val="0"/>
      <w:sz w:val="32"/>
      <w:szCs w:val="32"/>
      <w:lang w:eastAsia="en-US"/>
    </w:rPr>
  </w:style>
  <w:style w:type="paragraph" w:customStyle="1" w:styleId="txt">
    <w:name w:val="txt"/>
    <w:basedOn w:val="a"/>
    <w:pPr>
      <w:spacing w:before="100" w:beforeAutospacing="1" w:after="100" w:afterAutospacing="1"/>
    </w:pPr>
  </w:style>
  <w:style w:type="character" w:customStyle="1" w:styleId="Char">
    <w:name w:val="页脚 Char"/>
    <w:basedOn w:val="a0"/>
    <w:link w:val="a5"/>
    <w:uiPriority w:val="99"/>
    <w:rPr>
      <w:rFonts w:ascii="Calibri" w:eastAsia="宋体" w:hAnsi="Calibri" w:cs="Times New Roman"/>
      <w:kern w:val="0"/>
      <w:sz w:val="18"/>
      <w:szCs w:val="18"/>
      <w:lang w:eastAsia="en-US"/>
    </w:rPr>
  </w:style>
  <w:style w:type="paragraph" w:styleId="ac">
    <w:name w:val="List Paragraph"/>
    <w:basedOn w:val="a"/>
    <w:uiPriority w:val="99"/>
    <w:pPr>
      <w:ind w:firstLineChars="200" w:firstLine="420"/>
    </w:pPr>
  </w:style>
  <w:style w:type="table" w:styleId="ad">
    <w:name w:val="Table Grid"/>
    <w:basedOn w:val="a1"/>
    <w:uiPriority w:val="59"/>
    <w:qFormat/>
    <w:rsid w:val="0048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06743">
      <w:bodyDiv w:val="1"/>
      <w:marLeft w:val="0"/>
      <w:marRight w:val="0"/>
      <w:marTop w:val="0"/>
      <w:marBottom w:val="0"/>
      <w:divBdr>
        <w:top w:val="none" w:sz="0" w:space="0" w:color="auto"/>
        <w:left w:val="none" w:sz="0" w:space="0" w:color="auto"/>
        <w:bottom w:val="none" w:sz="0" w:space="0" w:color="auto"/>
        <w:right w:val="none" w:sz="0" w:space="0" w:color="auto"/>
      </w:divBdr>
    </w:div>
    <w:div w:id="695272977">
      <w:bodyDiv w:val="1"/>
      <w:marLeft w:val="0"/>
      <w:marRight w:val="0"/>
      <w:marTop w:val="0"/>
      <w:marBottom w:val="0"/>
      <w:divBdr>
        <w:top w:val="none" w:sz="0" w:space="0" w:color="auto"/>
        <w:left w:val="none" w:sz="0" w:space="0" w:color="auto"/>
        <w:bottom w:val="none" w:sz="0" w:space="0" w:color="auto"/>
        <w:right w:val="none" w:sz="0" w:space="0" w:color="auto"/>
      </w:divBdr>
    </w:div>
    <w:div w:id="967591798">
      <w:bodyDiv w:val="1"/>
      <w:marLeft w:val="0"/>
      <w:marRight w:val="0"/>
      <w:marTop w:val="0"/>
      <w:marBottom w:val="0"/>
      <w:divBdr>
        <w:top w:val="none" w:sz="0" w:space="0" w:color="auto"/>
        <w:left w:val="none" w:sz="0" w:space="0" w:color="auto"/>
        <w:bottom w:val="none" w:sz="0" w:space="0" w:color="auto"/>
        <w:right w:val="none" w:sz="0" w:space="0" w:color="auto"/>
      </w:divBdr>
    </w:div>
    <w:div w:id="1024864852">
      <w:bodyDiv w:val="1"/>
      <w:marLeft w:val="0"/>
      <w:marRight w:val="0"/>
      <w:marTop w:val="0"/>
      <w:marBottom w:val="0"/>
      <w:divBdr>
        <w:top w:val="none" w:sz="0" w:space="0" w:color="auto"/>
        <w:left w:val="none" w:sz="0" w:space="0" w:color="auto"/>
        <w:bottom w:val="none" w:sz="0" w:space="0" w:color="auto"/>
        <w:right w:val="none" w:sz="0" w:space="0" w:color="auto"/>
      </w:divBdr>
    </w:div>
    <w:div w:id="1109087206">
      <w:bodyDiv w:val="1"/>
      <w:marLeft w:val="0"/>
      <w:marRight w:val="0"/>
      <w:marTop w:val="0"/>
      <w:marBottom w:val="0"/>
      <w:divBdr>
        <w:top w:val="none" w:sz="0" w:space="0" w:color="auto"/>
        <w:left w:val="none" w:sz="0" w:space="0" w:color="auto"/>
        <w:bottom w:val="none" w:sz="0" w:space="0" w:color="auto"/>
        <w:right w:val="none" w:sz="0" w:space="0" w:color="auto"/>
      </w:divBdr>
    </w:div>
    <w:div w:id="1197623902">
      <w:bodyDiv w:val="1"/>
      <w:marLeft w:val="0"/>
      <w:marRight w:val="0"/>
      <w:marTop w:val="0"/>
      <w:marBottom w:val="0"/>
      <w:divBdr>
        <w:top w:val="none" w:sz="0" w:space="0" w:color="auto"/>
        <w:left w:val="none" w:sz="0" w:space="0" w:color="auto"/>
        <w:bottom w:val="none" w:sz="0" w:space="0" w:color="auto"/>
        <w:right w:val="none" w:sz="0" w:space="0" w:color="auto"/>
      </w:divBdr>
    </w:div>
    <w:div w:id="1561404081">
      <w:bodyDiv w:val="1"/>
      <w:marLeft w:val="0"/>
      <w:marRight w:val="0"/>
      <w:marTop w:val="0"/>
      <w:marBottom w:val="0"/>
      <w:divBdr>
        <w:top w:val="none" w:sz="0" w:space="0" w:color="auto"/>
        <w:left w:val="none" w:sz="0" w:space="0" w:color="auto"/>
        <w:bottom w:val="none" w:sz="0" w:space="0" w:color="auto"/>
        <w:right w:val="none" w:sz="0" w:space="0" w:color="auto"/>
      </w:divBdr>
    </w:div>
    <w:div w:id="2017884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2241</TotalTime>
  <Pages>11</Pages>
  <Words>764</Words>
  <Characters>4355</Characters>
  <Application>Microsoft Office Word</Application>
  <DocSecurity>0</DocSecurity>
  <Lines>36</Lines>
  <Paragraphs>10</Paragraphs>
  <ScaleCrop>false</ScaleCrop>
  <Company>Microsoft</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48</cp:revision>
  <dcterms:created xsi:type="dcterms:W3CDTF">2020-10-04T11:44:00Z</dcterms:created>
  <dcterms:modified xsi:type="dcterms:W3CDTF">2020-10-16T02:57:00Z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